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LPK - LUXURY HOME HOSTING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59 Reichardt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WINNELLIE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 Paselli-Kruse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0421955282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lina@lpkhosting.com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https://www.lpkhosting.com/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2026-09-30 17:46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drawing>
          <wp:inline>
            <wp:extent cx="51863624" cy="51863624"/>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1863624" cy="51863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https://www.lpkhosting.com/our-properties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413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413000" cy="2540000"/>
                    </a:xfrm>
                    <a:prstGeom prst="rect">
                      <a:avLst/>
                    </a:prstGeom>
                  </pic:spPr>
                </pic:pic>
              </a:graphicData>
            </a:graphic>
          </wp:inline>
        </w:drawing>
      </w:r>
    </w:p>
    <w:p>
      <w:pPr>
        <w:spacing/>
        <w:rPr/>
      </w:pPr>
      <w:r>
        <w:rPr/>
        <w:t xml:space="preserve">GUEST GUIDE</w:t>
      </w:r>
    </w:p>
    <w:p>
      <w:pPr>
        <w:spacing/>
        <w:rPr/>
      </w:pPr>
    </w:p>
    <w:p>
      <w:pPr>
        <w:pBdr/>
        <w:spacing/>
        <w:rPr/>
      </w:pPr>
      <w:r>
        <w:rPr/>
        <w:t xml:space="preserve">Guest guides are printed for each property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Water bowls, shade and dog bed 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self checkin processes for Lily Pad, no waiting time</w:t>
      </w:r>
    </w:p>
    <w:p>
      <w:pPr>
        <w:pStyle w:val="ListBullet"/>
        <w:numPr>
          <w:ilvl w:val="0"/>
          <w:numId w:val="35"/>
        </w:numPr>
        <w:spacing/>
        <w:rPr/>
      </w:pPr>
      <w:r>
        <w:rPr/>
        <w:t xml:space="preserve">In addition, the following further information can assist guests:</w:t>
      </w:r>
    </w:p>
    <w:p>
      <w:pPr>
        <w:spacing/>
        <w:rPr/>
      </w:pPr>
      <w:r>
        <w:rPr/>
        <w:t xml:space="preserve">We are here to assist you in case of any particular requirements needed.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the online guest guide information </w:t>
      </w:r>
    </w:p>
    <w:p>
      <w:pPr>
        <w:pStyle w:val="ListBullet"/>
        <w:numPr>
          <w:ilvl w:val="0"/>
          <w:numId w:val="35"/>
        </w:numPr>
        <w:spacing/>
        <w:rPr/>
      </w:pPr>
      <w:r>
        <w:rPr/>
        <w:t xml:space="preserve">In addition, the following further information can assist guests:</w:t>
      </w:r>
    </w:p>
    <w:p>
      <w:pPr>
        <w:spacing/>
        <w:rPr/>
      </w:pPr>
      <w:r>
        <w:rPr/>
        <w:t xml:space="preserve">Guests checkin to the property via code on the door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4 bedrooms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0L2A3798-copy</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0L2A3750-copy</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0L2A3969-copy-2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0L2A3810-copy-2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Emergency Procedures for Guests with Hearing ImpairmentEnsuring safety and support for all guests, including those with limited or no hearing</w:t>
      </w:r>
    </w:p>
    <w:p>
      <w:pPr>
        <w:pBdr/>
        <w:spacing/>
        <w:rPr/>
      </w:pPr>
    </w:p>
    <w:p>
      <w:pPr>
        <w:pBdr/>
        <w:spacing/>
        <w:rPr/>
      </w:pPr>
      <w:r>
        <w:rPr/>
        <w:t xml:space="preserve">1. Pre-Arrival CommunicationGuests are encouraged to notify us of any accessibility or communication needs at the time of booking or before arrival.</w:t>
      </w:r>
    </w:p>
    <w:p>
      <w:pPr>
        <w:pBdr/>
        <w:spacing/>
        <w:rPr/>
      </w:pPr>
    </w:p>
    <w:p>
      <w:pPr>
        <w:pBdr/>
        <w:spacing/>
        <w:rPr/>
      </w:pPr>
      <w:r>
        <w:rPr/>
        <w:t xml:space="preserve">If a guest discloses hearing impairment, our team will:</w:t>
      </w:r>
    </w:p>
    <w:p>
      <w:pPr>
        <w:pBdr/>
        <w:spacing/>
        <w:rPr/>
      </w:pPr>
    </w:p>
    <w:p>
      <w:pPr>
        <w:pBdr/>
        <w:spacing/>
        <w:rPr/>
      </w:pPr>
      <w:r>
        <w:rPr/>
        <w:t xml:space="preserve">Flag the property for emergency readiness</w:t>
      </w:r>
    </w:p>
    <w:p>
      <w:pPr>
        <w:pBdr/>
        <w:spacing/>
        <w:rPr/>
      </w:pPr>
    </w:p>
    <w:p>
      <w:pPr>
        <w:pBdr/>
        <w:spacing/>
        <w:rPr/>
      </w:pPr>
      <w:r>
        <w:rPr/>
        <w:t xml:space="preserve">Provide visual versions of emergency instructions in advance (via email or printed format)</w:t>
      </w:r>
    </w:p>
    <w:p>
      <w:pPr>
        <w:pBdr/>
        <w:spacing/>
        <w:rPr/>
      </w:pPr>
    </w:p>
    <w:p>
      <w:pPr>
        <w:pBdr/>
        <w:spacing/>
        <w:rPr/>
      </w:pPr>
      <w:r>
        <w:rPr/>
        <w:t xml:space="preserve">2. Visual Emergency InformationAll properties include:</w:t>
      </w:r>
    </w:p>
    <w:p>
      <w:pPr>
        <w:pBdr/>
        <w:spacing/>
        <w:rPr/>
      </w:pPr>
    </w:p>
    <w:p>
      <w:pPr>
        <w:pBdr/>
        <w:spacing/>
        <w:rPr/>
      </w:pPr>
      <w:r>
        <w:rPr/>
        <w:t xml:space="preserve">Printed emergency instructions in plain English and visual icons, placed near the main entry and in the kitchen</w:t>
      </w:r>
    </w:p>
    <w:p>
      <w:pPr>
        <w:pBdr/>
        <w:spacing/>
        <w:rPr/>
      </w:pPr>
    </w:p>
    <w:p>
      <w:pPr>
        <w:pBdr/>
        <w:spacing/>
        <w:rPr/>
      </w:pPr>
      <w:r>
        <w:rPr/>
        <w:t xml:space="preserve">Maps showing exit routes, assembly points, and fire extinguisher locations</w:t>
      </w:r>
    </w:p>
    <w:p>
      <w:pPr>
        <w:pBdr/>
        <w:spacing/>
        <w:rPr/>
      </w:pPr>
    </w:p>
    <w:p>
      <w:pPr>
        <w:pBdr/>
        <w:spacing/>
        <w:rPr/>
      </w:pPr>
      <w:r>
        <w:rPr/>
        <w:t xml:space="preserve">Emergency numbers written clearly and displayed prominently</w:t>
      </w:r>
    </w:p>
    <w:p>
      <w:pPr>
        <w:pBdr/>
        <w:spacing/>
        <w:rPr/>
      </w:pPr>
    </w:p>
    <w:p>
      <w:pPr>
        <w:pBdr/>
        <w:spacing/>
        <w:rPr/>
      </w:pPr>
      <w:r>
        <w:rPr/>
        <w:t xml:space="preserve">3. Emergency Alerts and NotificationsIn the event of an emergency:</w:t>
      </w:r>
    </w:p>
    <w:p>
      <w:pPr>
        <w:pBdr/>
        <w:spacing/>
        <w:rPr/>
      </w:pPr>
    </w:p>
    <w:p>
      <w:pPr>
        <w:pBdr/>
        <w:spacing/>
        <w:rPr/>
      </w:pPr>
      <w:r>
        <w:rPr/>
        <w:t xml:space="preserve">Our local team will send an SMS to registered guests immediately outlining the situation and instructions.</w:t>
      </w:r>
    </w:p>
    <w:p>
      <w:pPr>
        <w:pBdr/>
        <w:spacing/>
        <w:rPr/>
      </w:pPr>
    </w:p>
    <w:p>
      <w:pPr>
        <w:pBdr/>
        <w:spacing/>
        <w:rPr/>
      </w:pPr>
      <w:r>
        <w:rPr/>
        <w:t xml:space="preserve">If we know a guest has hearing impairment:</w:t>
      </w:r>
    </w:p>
    <w:p>
      <w:pPr>
        <w:pBdr/>
        <w:spacing/>
        <w:rPr/>
      </w:pPr>
    </w:p>
    <w:p>
      <w:pPr>
        <w:pBdr/>
        <w:spacing/>
        <w:rPr/>
      </w:pPr>
      <w:r>
        <w:rPr/>
        <w:t xml:space="preserve">We will follow up with on-site contact (if applicable) or visit in person if safe to do so</w:t>
      </w:r>
    </w:p>
    <w:p>
      <w:pPr>
        <w:pBdr/>
        <w:spacing/>
        <w:rPr/>
      </w:pPr>
    </w:p>
    <w:p>
      <w:pPr>
        <w:pBdr/>
        <w:spacing/>
        <w:rPr/>
      </w:pPr>
      <w:r>
        <w:rPr/>
        <w:t xml:space="preserve">Staff will carry written instructions and use clear gestures or visual prompts if needed</w:t>
      </w:r>
    </w:p>
    <w:p>
      <w:pPr>
        <w:pBdr/>
        <w:spacing/>
        <w:rPr/>
      </w:pPr>
    </w:p>
    <w:p>
      <w:pPr>
        <w:pBdr/>
        <w:spacing/>
        <w:rPr/>
      </w:pPr>
      <w:r>
        <w:rPr/>
        <w:t xml:space="preserve">4. Accessible Alarm Systems (Where Installed)In select properties, we are trialing or equipping:</w:t>
      </w:r>
    </w:p>
    <w:p>
      <w:pPr>
        <w:pBdr/>
        <w:spacing/>
        <w:rPr/>
      </w:pPr>
    </w:p>
    <w:p>
      <w:pPr>
        <w:pBdr/>
        <w:spacing/>
        <w:rPr/>
      </w:pPr>
      <w:r>
        <w:rPr/>
        <w:t xml:space="preserve">Vibrating pillow pads or bed shakers connected to smoke detectors</w:t>
      </w:r>
    </w:p>
    <w:p>
      <w:pPr>
        <w:pBdr/>
        <w:spacing/>
        <w:rPr/>
      </w:pPr>
    </w:p>
    <w:p>
      <w:pPr>
        <w:pBdr/>
        <w:spacing/>
        <w:rPr/>
      </w:pPr>
      <w:r>
        <w:rPr/>
        <w:t xml:space="preserve">Visual strobe light fire alarms for guests who do not use auditory alarms</w:t>
      </w:r>
    </w:p>
    <w:p>
      <w:pPr>
        <w:pBdr/>
        <w:spacing/>
        <w:rPr/>
      </w:pPr>
    </w:p>
    <w:p>
      <w:pPr>
        <w:pBdr/>
        <w:spacing/>
        <w:rPr/>
      </w:pPr>
      <w:r>
        <w:rPr/>
        <w:t xml:space="preserve">Note: These devices are available upon request and will be installed prior to arrival for guests who have disclosed hearing impairments.</w:t>
      </w:r>
    </w:p>
    <w:p>
      <w:pPr>
        <w:pBdr/>
        <w:spacing/>
        <w:rPr/>
      </w:pPr>
    </w:p>
    <w:p>
      <w:pPr>
        <w:pBdr/>
        <w:spacing/>
        <w:rPr/>
      </w:pPr>
      <w:r>
        <w:rPr/>
        <w:t xml:space="preserve">5. Evacuation AssistanceIf evacuation is required, the guest will receive:</w:t>
      </w:r>
    </w:p>
    <w:p>
      <w:pPr>
        <w:pBdr/>
        <w:spacing/>
        <w:rPr/>
      </w:pPr>
    </w:p>
    <w:p>
      <w:pPr>
        <w:pBdr/>
        <w:spacing/>
        <w:rPr/>
      </w:pPr>
      <w:r>
        <w:rPr/>
        <w:t xml:space="preserve">Door knock alert or on-site communication by our emergency contact or local team</w:t>
      </w:r>
    </w:p>
    <w:p>
      <w:pPr>
        <w:pBdr/>
        <w:spacing/>
        <w:rPr/>
      </w:pPr>
    </w:p>
    <w:p>
      <w:pPr>
        <w:pBdr/>
        <w:spacing/>
        <w:rPr/>
      </w:pPr>
      <w:r>
        <w:rPr/>
        <w:t xml:space="preserve">Printed evacuation card with step-by-step guidance and map</w:t>
      </w:r>
    </w:p>
    <w:p>
      <w:pPr>
        <w:pBdr/>
        <w:spacing/>
        <w:rPr/>
      </w:pPr>
    </w:p>
    <w:p>
      <w:pPr>
        <w:pBdr/>
        <w:spacing/>
        <w:rPr/>
      </w:pPr>
      <w:r>
        <w:rPr/>
        <w:t xml:space="preserve">If the guest is unable to evacuate independently, emergency services will be informed immediately of the guest’s presence and needs</w:t>
      </w:r>
    </w:p>
    <w:p>
      <w:pPr>
        <w:pBdr/>
        <w:spacing/>
        <w:rPr/>
      </w:pPr>
    </w:p>
    <w:p>
      <w:pPr>
        <w:pBdr/>
        <w:spacing/>
        <w:rPr/>
      </w:pP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0L2A3663-copy</w:t>
      </w:r>
    </w:p>
    <w:p>
      <w:pPr>
        <w:spacing/>
        <w:rPr/>
      </w:pPr>
      <w:r>
        <w:rPr/>
        <w:drawing>
          <wp:inline>
            <wp:extent cx="2540000" cy="17018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01800"/>
                    </a:xfrm>
                    <a:prstGeom prst="rect">
                      <a:avLst/>
                    </a:prstGeom>
                  </pic:spPr>
                </pic:pic>
              </a:graphicData>
            </a:graphic>
          </wp:inline>
        </w:drawing>
      </w:r>
    </w:p>
    <w:p>
      <w:pPr>
        <w:spacing/>
        <w:rPr/>
      </w:pPr>
      <w:r>
        <w:rPr/>
        <w:t xml:space="preserve">0L2A3657-copy</w:t>
      </w:r>
    </w:p>
    <w:p>
      <w:pPr>
        <w:pStyle w:val="ListBullet"/>
        <w:numPr>
          <w:ilvl w:val="0"/>
          <w:numId w:val="35"/>
        </w:numPr>
        <w:spacing/>
        <w:rPr/>
      </w:pPr>
      <w:r>
        <w:rPr/>
        <w:t xml:space="preserve">In addition, the following further information can assist guests:</w:t>
      </w:r>
    </w:p>
    <w:p>
      <w:pPr>
        <w:spacing/>
        <w:rPr/>
      </w:pPr>
      <w:r>
        <w:rPr/>
        <w:t xml:space="preserve">See images, thanks</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0L2A3681-copy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784AD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