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Grain of the Silos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89-91 Lindsay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Invermay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Seaman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0423 728 029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silo.gm@peppers.com.ai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https://grainofthesilos.com.au/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2026-05-13 00:00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Not applicable to restaurant area</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Staff on hand to assist, ample seating areas and access to water and refreshments</w:t>
      </w:r>
    </w:p>
    <w:p>
      <w:pPr>
        <w:pStyle w:val="ListBullet"/>
        <w:numPr>
          <w:ilvl w:val="0"/>
          <w:numId w:val="35"/>
        </w:numPr>
        <w:spacing/>
        <w:rPr/>
      </w:pPr>
      <w:r>
        <w:rPr/>
        <w:t xml:space="preserve">In addition, the following further information can assist guests:</w:t>
      </w:r>
    </w:p>
    <w:p>
      <w:pPr>
        <w:spacing/>
        <w:rPr/>
      </w:pPr>
      <w:r>
        <w:rPr/>
        <w:t xml:space="preserve">Staff on hand to assist, ample seating areas and access to water and refreshments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Easy access through all doors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areas flat</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Middle of each floor. Available to all public; Has visual floor indicator; Has breakdown procedure for guest who are hearing impaired</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No steps required for normal entry</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external ramp only at alternate entrance. not required for normal entry</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At the time of taking a guest order ask guests to confirm any dietaries and or allergens. This service point is trained and inserted in to all sequence of service&amp;nbsp;Should a guest enquire as to an allergen or dietary free option the wait person is to identify these options for the guest but must reference that these items are “intended” to be free from said dietary or allergen and we are unable to 100% guarantee due to the shared production environment.Our menu and kitchen contains multiple allergens and foods which may cause an intolerance. Our team will make efforts to accommodate dietary requirements. However due to the shared production and serving environment, we cannot guarantee the complete omission of such allergens or foods which may cause an intolerance.&amp;nbsp;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https://grainofthesilos.com.au/menu</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5C8D36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