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Trek Tours Australia (NT)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230 Loop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Glengarry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Clare Drabsch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0418440769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clare@trektoursaustralia.com.au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www.treklarapinta.com.au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09:05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68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68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we are about to upload onto website</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Trek Tours Australia does not provide dedicated facilities or equipment for assistance animals. Due to the remote nature of our multi-day trekking experiences, environmental regulations and the physical demands of our itineraries, assistance animals are generally not able to accompany guests on our tours. We welcome enquiries from guests with accessibility requirements and will discuss individual needs during the booking process to determine the most suitable options.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Trek Tours Australia operates guided, pre-booked small-group trekking experiences and does not have public queues or extended wait times. Guests arrive at a designated meeting location where check-in, equipment checks and safety briefings are conducted promptly in small groups. Where a guest advises they have accessibility or health requirements, we work with them prior to departure to make reasonable adjustments where practicable and appropriate for the tour.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Trek Tours Australia does not operate a fixed visitor facility or dedicated car park. The responses provided relate to our Northern Territory tour collection and drop-off arrangements. Guests are collected from and returned to their designated accommodation in Alice Springs or Darwin (depending on the tour), eliminating the need for guests to locate a central departure point or arrange additional transport. Accessibility features such as parking, accessible entrances and public transport infrastructure are managed by the individual accommodation providers and are outside our control. We are happy to discuss individual accessibility requirements with guests prior to departure and make reasonable arrangements where practicable.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Trek Tours Australia provides complimentary guest pick-up and drop-off from nominated accommodation in Alice Springs or Darwin, depending on the tour. As we do not operate a fixed visitor facility or dedicated car park, accessibility features such as kerb ramps, parking areas and entrance systems are managed by the individual accommodation providers. Our guest services team contact all guests before travel so we can discuss their needs and coordinate the most suitable pick-up arrangements where practicable. </w:t>
      </w:r>
    </w:p>
    <w:p>
      <w:pPr>
        <w:spacing/>
        <w:rPr/>
      </w:pPr>
      <w:r>
        <w:rPr/>
        <w:t xml:space="preserve">The width of the smallest pathway is: </w:t>
      </w:r>
    </w:p>
    <w:p>
      <w:pPr>
        <w:pBdr/>
        <w:spacing/>
        <w:rPr/>
      </w:pPr>
      <w:r>
        <w:rPr/>
        <w:t xml:space="preserve">This tour operates in remote natural environments, including established bush tracks and off-track wilderness terrain. Walking surfaces may include rock, sand, loose gravel, uneven ground, creek crossings, vegetation and natural obstacles. There are no constructed pathways, seating or accessible infrastructure along the route. Rest stops are taken at suitable natural locations as determined by the guide. Guests are provided with detailed information about the terrain, physical demands and fitness requirements before booking to help determine whether the tour is suitable for their individual abilities.</w:t>
      </w:r>
    </w:p>
    <w:p>
      <w:pPr>
        <w:spacing/>
        <w:rPr/>
      </w:pPr>
    </w:p>
    <w:p>
      <w:pPr>
        <w:pBdr/>
        <w:spacing/>
        <w:rPr/>
      </w:pPr>
      <w:r>
        <w:rPr/>
        <w:t xml:space="preserve">This tour operates in remote natural environments, including established bush tracks and off-track wilderness terrain. Walking surfaces may include rock, sand, loose gravel, uneven ground, creek crossings, vegetation and natural obstacles. There are no constructed pathways, seating or accessible infrastructure along the route. Rest stops are taken at suitable natural locations as determined by the guide. Guests are provided with detailed information about the terrain, physical demands and fitness requirements before booking to help determine whether the tour is suitable for their individual abilities.</w:t>
      </w:r>
    </w:p>
    <w:p>
      <w:pPr>
        <w:pStyle w:val="ListBullet"/>
        <w:numPr>
          <w:ilvl w:val="0"/>
          <w:numId w:val="35"/>
        </w:numPr>
        <w:spacing/>
        <w:rPr/>
      </w:pPr>
      <w:r>
        <w:rPr/>
        <w:t xml:space="preserve">In addition, the following further information can assist guests:</w:t>
      </w:r>
    </w:p>
    <w:p>
      <w:pPr>
        <w:spacing/>
        <w:rPr/>
      </w:pPr>
      <w:r>
        <w:rPr/>
        <w:t xml:space="preserve">This is a remote wilderness trekking experience operating on natural bush tracks and off-track terrain within protected natural areas. The route includes uneven ground, loose rock, sand, creek crossings, vegetation, steep ascents and descents, and other natural obstacles. There are no constructed pathways, ramps, handrails or accessible infrastructure along the route. The tour is not wheelchair accessible. Comprehensive information about terrain, walking distances, daily elevation changes, fitness requirements and environmental conditions is provided before booking so guests can make an informed decision about whether the experience is suitable for their individual abilities. Guides provide regular rest breaks at appropriate natural locations and support guests throughout the trek. </w:t>
      </w:r>
    </w:p>
    <w:p>
      <w:pPr>
        <w:pStyle w:val="ListBullet"/>
        <w:numPr>
          <w:ilvl w:val="0"/>
          <w:numId w:val="35"/>
        </w:numPr>
        <w:spacing/>
        <w:rPr/>
      </w:pPr>
      <w:r>
        <w:rPr/>
        <w:t xml:space="preserve">In addition, the following further information can assist guests:</w:t>
      </w:r>
    </w:p>
    <w:p>
      <w:pPr>
        <w:spacing/>
        <w:rPr/>
      </w:pPr>
      <w:r>
        <w:rPr/>
        <w:t xml:space="preserve">This is a remote wilderness trekking experience operating on natural bush tracks and off-track terrain within protected natural areas. The route includes uneven ground, loose rock, sand, creek crossings, vegetation, steep ascents and descents, and other natural obstacles. There are no constructed pathways, ramps, handrails or accessible infrastructure along the route. The tour is not wheelchair accessible. Comprehensive information about terrain, walking distances, daily elevation changes, fitness requirements and environmental conditions is provided before booking so guests can make an informed decision about whether the experience is suitable for their individual abilities. Guides provide regular rest breaks at appropriate natural locations and support guests throughout the trek. </w:t>
      </w:r>
    </w:p>
    <w:p>
      <w:pPr>
        <w:pStyle w:val="ListBullet"/>
        <w:numPr>
          <w:ilvl w:val="0"/>
          <w:numId w:val="35"/>
        </w:numPr>
        <w:spacing/>
        <w:rPr/>
      </w:pPr>
      <w:r>
        <w:rPr/>
        <w:t xml:space="preserve">In addition, the following further information can assist guests:</w:t>
      </w:r>
    </w:p>
    <w:p>
      <w:pPr>
        <w:spacing/>
        <w:rPr/>
      </w:pPr>
      <w:r>
        <w:rPr/>
        <w:t xml:space="preserve">This is a remote wilderness trekking experience operating in national parks and protected natural areas. Accessible public toilet facilities, Changing Places facilities, adult change tables and hoists are not available during the tour. Toilet facilities vary by itinerary and may include basic national park amenities or bush toilet arrangements in remote locations. Guests are provided with detailed pre-departure information about the facilities available on their specific tour and are encouraged to discuss any accessibility or personal care requirements with our team before booking so we can help determine whether the experience is suitable. </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Trek Tours Australia operates guided remote wilderness tours using purpose-built 4WD vehicles and minibuses designed for travel into remote national parks and rugged terrain. Our vehicles are not fitted with wheelchair lifts, ramps or hearing loop systems. Guests regularly disembark throughout the journey to participate in guided walks and trekking activities. During road transfers, we schedule regular comfort stops at cafés, visitor facilities and public amenities where guests can access refreshments and toilet facilities where available. Once in remote national parks and wilderness areas, facilities become limited and accessible toilets are generally not available. There are no onboard toilet facilities. Comprehensive pre-departure information outlines transport arrangements, walking requirements, terrain, daily distances and available facilities to help guests determine whether the tour is suitable for their individual needs. Guests with accessibility requirements are encouraged to contact us before booking to discuss their individual circumstances. </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8" w:name="_Toc0000000014"/>
      <w:r>
        <w:rPr/>
        <w:t xml:space="preserve">Guides</w:t>
      </w:r>
      <w:bookmarkEnd w:id="18"/>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Adelaide River Inn &amp;amp; Resort - https://adelaideriverinntouristpark.com.au</w:t>
      </w:r>
    </w:p>
    <w:p>
      <w:pPr>
        <w:pBdr/>
        <w:spacing/>
        <w:rPr/>
      </w:pPr>
      <w:r>
        <w:rPr/>
        <w:t xml:space="preserve">Lazy Lizard Tavern - https://lazylizardpinecreek.com.au/</w:t>
      </w:r>
    </w:p>
    <w:p>
      <w:pPr>
        <w:pBdr/>
        <w:spacing/>
        <w:rPr/>
      </w:pPr>
      <w:r>
        <w:rPr/>
        <w:t xml:space="preserve">Mimi's Restaurant &amp;amp; Barra Bar - https://kakadutourism.com/see-and-do/tucker/cooinda-lodge</w:t>
      </w:r>
    </w:p>
    <w:p>
      <w:pPr>
        <w:pStyle w:val="ListBullet"/>
        <w:numPr>
          <w:ilvl w:val="0"/>
          <w:numId w:val="35"/>
        </w:numPr>
        <w:spacing/>
        <w:rPr/>
      </w:pPr>
      <w:r>
        <w:rPr/>
        <w:t xml:space="preserve">In addition, the following further information can assist guests:</w:t>
      </w:r>
    </w:p>
    <w:p>
      <w:pPr>
        <w:spacing/>
        <w:rPr/>
      </w:pPr>
      <w:r>
        <w:rPr/>
        <w:t xml:space="preserve">Trek Tours Australia specialises in guided wilderness trekking experiences through some of Australia's most remote and spectacular natural landscapes. Tours operate in small groups and include regular comfort stops during road transfers for café visits and toilet breaks where facilities are available. Once within national parks and remote wilderness areas, accessibility infrastructure is limited or unavailable, and guests should expect natural terrain including uneven ground, rocky surfaces, creek crossings, steep ascents and descents, and off-track walking. Our guides provide clear verbal interpretation throughout the journey, adapt walking pace where practical to suit the group, and schedule regular rest breaks. Comprehensive pre-departure information details terrain, accommodation, transport arrangements, walking distances and fitness requirements to help guests determine whether the experience is suitable for their individual abilities. Guests with accessibility requirements are encouraged to contact us prior to booking so we can discuss their needs and provide the most appropriate advice. </w:t>
      </w:r>
    </w:p>
    <w:p>
      <w:pPr>
        <w:pStyle w:val="Heading1"/>
        <w:spacing/>
        <w:rPr/>
      </w:pPr>
      <w:bookmarkStart w:id="19" w:name="_Toc0000000015"/>
      <w:r>
        <w:rPr/>
        <w:t xml:space="preserve">ATTRACTIONS</w:t>
      </w:r>
      <w:bookmarkEnd w:id="19"/>
    </w:p>
    <w:p>
      <w:pPr>
        <w:pStyle w:val="Heading1"/>
        <w:spacing/>
        <w:rPr/>
      </w:pPr>
      <w:bookmarkStart w:id="20" w:name="_Toc0000000016"/>
      <w:r>
        <w:rPr/>
        <w:t xml:space="preserve">COMMON AREAS</w:t>
      </w:r>
      <w:bookmarkEnd w:id="20"/>
    </w:p>
    <w:p>
      <w:pPr>
        <w:pStyle w:val="Heading1"/>
        <w:spacing/>
        <w:rPr/>
      </w:pPr>
      <w:bookmarkStart w:id="21" w:name="_Toc0000000017"/>
      <w:r>
        <w:rPr/>
        <w:t xml:space="preserve">ADVENTURE ACTIVITIES</w:t>
      </w:r>
      <w:bookmarkEnd w:id="21"/>
    </w:p>
    <w:p>
      <w:pPr>
        <w:spacing/>
        <w:rPr/>
      </w:pPr>
      <w:r>
        <w:rPr/>
        <w:t xml:space="preserve"> </w:t>
      </w:r>
    </w:p>
    <w:p>
      <w:pPr>
        <w:pStyle w:val="Heading2"/>
        <w:spacing/>
        <w:rPr/>
      </w:pPr>
      <w:bookmarkStart w:id="22" w:name="_Toc0000000018"/>
      <w:r>
        <w:rPr/>
        <w:t xml:space="preserve">Adventure activities</w:t>
      </w:r>
      <w:bookmarkEnd w:id="2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Trek Tours Australia welcomes guests with a range of accessibility requirements and is committed to providing inclusive, supportive and memorable guided walking experiences where it is safe and practical to do so.</w:t>
      </w:r>
    </w:p>
    <w:p>
      <w:pPr>
        <w:pBdr/>
        <w:spacing/>
        <w:rPr/>
      </w:pPr>
    </w:p>
    <w:p>
      <w:pPr>
        <w:pBdr/>
        <w:spacing/>
        <w:rPr/>
      </w:pPr>
      <w:r>
        <w:rPr/>
        <w:t xml:space="preserve">Our guided day-pack and selected trekking experiences may be suitable for guests with a range of visible and invisible disabilities, depending on the chosen itinerary and the individual's abilities. We support guests with accessibility requirements including hearing impairment, autism, sensory sensitivities, anxiety, and dietary requirements, food allergies and intolerances through personalised planning and communication before and during the trek.</w:t>
      </w:r>
    </w:p>
    <w:p>
      <w:pPr>
        <w:pBdr/>
        <w:spacing/>
        <w:rPr/>
      </w:pPr>
    </w:p>
    <w:p>
      <w:pPr>
        <w:pBdr/>
        <w:spacing/>
        <w:rPr/>
      </w:pPr>
      <w:r>
        <w:rPr/>
        <w:t xml:space="preserve">Our experienced guides provide comprehensive pre-departure information, clear daily briefings, small group sizes, consistent routines, flexible pacing where appropriate, regular rest opportunities and ongoing individual support throughout the journey. We encourage guests to discuss their accessibility requirements with our Guest Services team before booking so we can recommend the most suitable experience and ensure they have realistic expectations of the terrain and physical demands.</w:t>
      </w:r>
    </w:p>
    <w:p>
      <w:pPr>
        <w:pBdr/>
        <w:spacing/>
        <w:rPr/>
      </w:pPr>
    </w:p>
    <w:p>
      <w:pPr>
        <w:pBdr/>
        <w:spacing/>
        <w:rPr/>
      </w:pPr>
      <w:r>
        <w:rPr/>
        <w:t xml:space="preserve">Every enquiry is assessed individually, allowing us to make reasonable adjustments where possible while maintaining the safety of both the guest and the group. Our goal is to remove barriers wherever practical so more people can experience Australia's extraordinary natural landscapes with confidence.</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Trek Tours Australia supports accessibility through careful planning, experienced guides and appropriate operational equipment rather than specialist adaptive adventure equipment.</w:t>
      </w:r>
    </w:p>
    <w:p>
      <w:pPr>
        <w:pBdr/>
        <w:spacing/>
        <w:rPr/>
      </w:pPr>
    </w:p>
    <w:p>
      <w:pPr>
        <w:pBdr/>
        <w:spacing/>
        <w:rPr/>
      </w:pPr>
      <w:r>
        <w:rPr/>
        <w:t xml:space="preserve">Our guides carry comprehensive first aid kits, satellite communication devices, GPS navigation equipment and emergency response equipment for all remote wilderness experiences. We provide detailed pre-departure information and packing guides to help guests prepare for their adventure and understand the terrain and daily activities.</w:t>
      </w:r>
    </w:p>
    <w:p>
      <w:pPr>
        <w:pBdr/>
        <w:spacing/>
        <w:rPr/>
      </w:pPr>
    </w:p>
    <w:p>
      <w:pPr>
        <w:pBdr/>
        <w:spacing/>
        <w:rPr/>
      </w:pPr>
      <w:r>
        <w:rPr/>
        <w:t xml:space="preserve">Guests are welcome to use their own personal assistive equipment, such as hearing aids, sensory aids, medical devices or prescribed medications, provided they are suitable for the remote trekking environment. We also accommodate medically required dietary equipment and food storage where practical.</w:t>
      </w:r>
    </w:p>
    <w:p>
      <w:pPr>
        <w:pBdr/>
        <w:spacing/>
        <w:rPr/>
      </w:pPr>
    </w:p>
    <w:p>
      <w:pPr>
        <w:pBdr/>
        <w:spacing/>
        <w:rPr/>
      </w:pPr>
      <w:r>
        <w:rPr/>
        <w:t xml:space="preserve">Our transport vehicles safely carry guests' luggage on day-pack itineraries, reducing the physical demands of the trek. Small group sizes also allow our guides to provide personalised assistance and adapt communication methods to suit individual guest needs where practical.</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Trek Tours Australia operates guided walking experiences in remote and natural environments where accessibility is influenced by the terrain, weather conditions and the physical demands of each itinerary.</w:t>
      </w:r>
    </w:p>
    <w:p>
      <w:pPr>
        <w:pBdr/>
        <w:spacing/>
        <w:rPr/>
      </w:pPr>
    </w:p>
    <w:p>
      <w:pPr>
        <w:pBdr/>
        <w:spacing/>
        <w:rPr/>
      </w:pPr>
      <w:r>
        <w:rPr/>
        <w:t xml:space="preserve">Many of our treks include uneven ground, rocky tracks, steep ascents and descents, creek crossings, beaches, bush trails and extended walking distances. Due to the nature of these environments, some itineraries may not be suitable for guests who require wheelchair access, continuous physical assistance or specialised mobility equipment.</w:t>
      </w:r>
    </w:p>
    <w:p>
      <w:pPr>
        <w:pBdr/>
        <w:spacing/>
        <w:rPr/>
      </w:pPr>
    </w:p>
    <w:p>
      <w:pPr>
        <w:pBdr/>
        <w:spacing/>
        <w:rPr/>
      </w:pPr>
      <w:r>
        <w:rPr/>
        <w:t xml:space="preserve">Suitability is assessed on an individual basis, taking into consideration the guest's accessibility requirements, experience, fitness and the specific trek they wish to undertake. Where an itinerary is not considered safe or appropriate, we will explain the reasons and recommend a more suitable experience where possible.</w:t>
      </w:r>
    </w:p>
    <w:p>
      <w:pPr>
        <w:pBdr/>
        <w:spacing/>
        <w:rPr/>
      </w:pPr>
    </w:p>
    <w:p>
      <w:pPr>
        <w:pBdr/>
        <w:spacing/>
        <w:rPr/>
      </w:pPr>
      <w:r>
        <w:rPr/>
        <w:t xml:space="preserve">Our priority is to ensure every guest has a safe, enjoyable and rewarding experience while maintaining the safety of the entire group.</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Trek Tours Australia is committed to providing inclusive and memorable wilderness experiences wherever it is safe and practical to do so. We encourage all guests with accessibility requirements—including hearing impairment, autism, sensory sensitivities, medical conditions, food allergies, dietary requirements or other access needs—to contact our Guest Services team before booking.</w:t>
      </w:r>
    </w:p>
    <w:p>
      <w:pPr>
        <w:pBdr/>
        <w:spacing/>
        <w:rPr/>
      </w:pPr>
    </w:p>
    <w:p>
      <w:pPr>
        <w:pBdr/>
        <w:spacing/>
        <w:rPr/>
      </w:pPr>
      <w:r>
        <w:rPr/>
        <w:t xml:space="preserve">By discussing individual requirements early, we can recommend the most suitable itinerary, explain the terrain and physical demands, identify any potential limitations and make reasonable adjustments where practical. Our experienced team is committed to providing honest advice so every guest can make an informed decision and enjoy the best possible experience on the trail.</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1E106D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