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eGuide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Parker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Devonport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Hearle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0438 730204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david@eguide.com.au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11:57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84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84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https://www.eguide.com.au/accessibility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carry service animals and have water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When there are long waiting times we have a staff member take some passengers to the bus where they can be seated in the air conditioned vehicle with the driver while waiting for the tour to commence.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Our tours are shore excursions for cruise ship passengers. We provide transport to and from these attractions, there are many different tours we have on offer so it is not a standard answer to these questions. We operate out of Hobart and Burnie at the cruise ship terminals so there is no need to be accessing train stations or public transport when embarking on our tours. We pick up and drop off all guests at the cruise ship terminal.</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Depending on the location of our tours the answer may differ. Some tours will have no steps - others will have them. In the details of each tour we have tried to thoroughly describe the experience so that the guest will be aware if the tour is suitable to them. For the Cradle Mountain tour or the Mt Field National park tour for instance there is a lot more walking required and as we are in National Parks the path may not be as comfortable for some guests. We try to have a tour for everyone and do try to cater to as many people as we can. We are still continuing to implement things to make some tours more accessible.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Some tours will have no steps, in our smaller vehicle we do not have steps. Please reach out via email if you have an issue with steps and we will advise of which one of our tours is best suited. Email: david@eguide.com.au</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At all of our tour destinations there will be accessible toilets and change facilities meeting the required standards. We do not have toilets on the vehicles.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Not Wheelchair Accessible at this stage - this is something we are looking to implement and working on for the future. </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20241104_144031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20241104_114452</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20241120_061533</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20241219_100423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20211214_131921</w:t>
      </w:r>
    </w:p>
    <w:p>
      <w:pPr>
        <w:spacing/>
        <w:rPr/>
      </w:pPr>
      <w:r>
        <w:rPr/>
        <w:drawing>
          <wp:inline>
            <wp:extent cx="2540000" cy="2336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336800"/>
                    </a:xfrm>
                    <a:prstGeom prst="rect">
                      <a:avLst/>
                    </a:prstGeom>
                  </pic:spPr>
                </pic:pic>
              </a:graphicData>
            </a:graphic>
          </wp:inline>
        </w:drawing>
      </w:r>
    </w:p>
    <w:p>
      <w:pPr>
        <w:spacing/>
        <w:rPr/>
      </w:pPr>
      <w:r>
        <w:rPr/>
        <w:t xml:space="preserve">Kinetic smaller large bus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20240919_102344</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20221105_095616</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IMG_20240730_111241</w:t>
      </w:r>
    </w:p>
    <w:p>
      <w:pPr>
        <w:pStyle w:val="ListBullet"/>
        <w:numPr>
          <w:ilvl w:val="0"/>
          <w:numId w:val="35"/>
        </w:numPr>
        <w:spacing/>
        <w:rPr/>
      </w:pPr>
      <w:r>
        <w:rPr/>
        <w:t xml:space="preserve">In addition, the following further information can assist guests:</w:t>
      </w:r>
    </w:p>
    <w:p>
      <w:pPr>
        <w:spacing/>
        <w:rPr/>
      </w:pPr>
      <w:r>
        <w:rPr/>
        <w:t xml:space="preserve">Bonorong Wildlife Sanctuary,Upper Burnie Lookout, Guide Falls,Emu Valley Rhododendron Gardens,Penguin, Anvers Chocolate Factory, The Truffledore, House of Hargreaves, Spreyton Cider, Hellyers Road Distillery, Cradle Mountain, George Woodhouse Lookout, Wings Wildlife Park, Upper Burnie Lookout, Richmond, Mount Wellington, Mt Field National Park</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restaurants visited during our tours are carefully selected and briefed to maintain high standards of food safety. Each establishment follows strict procedures to avoid cross-contamination of food products</w:t>
      </w:r>
    </w:p>
    <w:p>
      <w:pPr>
        <w:pBdr/>
        <w:spacing/>
        <w:rPr/>
      </w:pPr>
    </w:p>
    <w:p>
      <w:pPr>
        <w:pBdr/>
        <w:spacing/>
        <w:rPr/>
      </w:pPr>
      <w:r>
        <w:rPr/>
        <w:t xml:space="preserve">Food Safe procedures to minimize the risk of cross-contamination, including:</w:t>
      </w:r>
    </w:p>
    <w:p>
      <w:pPr>
        <w:pBdr/>
        <w:spacing/>
        <w:rPr/>
      </w:pPr>
    </w:p>
    <w:p>
      <w:pPr>
        <w:pBdr/>
        <w:spacing/>
        <w:rPr/>
      </w:pPr>
      <w:r>
        <w:rPr/>
        <w:t xml:space="preserve">Adhering to nationally recognized food handling and hygiene guidelines</w:t>
      </w:r>
    </w:p>
    <w:p>
      <w:pPr>
        <w:pBdr/>
        <w:spacing/>
        <w:rPr/>
      </w:pPr>
    </w:p>
    <w:p>
      <w:pPr>
        <w:pBdr/>
        <w:spacing/>
        <w:rPr/>
      </w:pPr>
      <w:r>
        <w:rPr/>
        <w:t xml:space="preserve">Using separate preparation areas and utensils for allergen-specific meals when required</w:t>
      </w:r>
    </w:p>
    <w:p>
      <w:pPr>
        <w:pBdr/>
        <w:spacing/>
        <w:rPr/>
      </w:pPr>
    </w:p>
    <w:p>
      <w:pPr>
        <w:pBdr/>
        <w:spacing/>
        <w:rPr/>
      </w:pPr>
      <w:r>
        <w:rPr/>
        <w:t xml:space="preserve">Training staff in safe food handling practices, including allergen awareness</w:t>
      </w:r>
    </w:p>
    <w:p>
      <w:pPr>
        <w:pBdr/>
        <w:spacing/>
        <w:rPr/>
      </w:pPr>
    </w:p>
    <w:p>
      <w:pPr>
        <w:pBdr/>
        <w:spacing/>
        <w:rPr/>
      </w:pPr>
      <w:r>
        <w:rPr/>
        <w:t xml:space="preserve">Cleaning and sanitizing surfaces and equipment between uses</w:t>
      </w:r>
    </w:p>
    <w:p>
      <w:pPr>
        <w:pBdr/>
        <w:spacing/>
        <w:rPr/>
      </w:pPr>
    </w:p>
    <w:p>
      <w:pPr>
        <w:pBdr/>
        <w:spacing/>
        <w:rPr/>
      </w:pPr>
    </w:p>
    <w:p>
      <w:pPr>
        <w:pBdr/>
        <w:spacing/>
        <w:rPr/>
      </w:pPr>
    </w:p>
    <w:p>
      <w:pPr>
        <w:pStyle w:val="Subtitle"/>
        <w:spacing/>
        <w:rPr/>
      </w:pPr>
      <w:r>
        <w:rPr/>
        <w:t xml:space="preserve">Food and Beverage Image(s)</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20250217_120620</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20250217_134605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20250217_124919</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On our tours we visit House or Hargreaves, Anvers Chocolate Factory, Hellyers Road Distillery, The Truffledore, Spreyton Cider. You will be able to view more information on their websites.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2E6AD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