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Queen of Hearts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35 Pinehurst Crescent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Dunsbrough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Carla Paterson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0400770455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carla@carlapaterson.com.au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https://carlapaterson.com.au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2026-09-10 15:38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EVENTS</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Events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drawing>
          <wp:inline>
            <wp:extent cx="2540000" cy="698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698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p>
    <w:p>
      <w:pPr>
        <w:pBdr/>
        <w:spacing/>
        <w:rPr/>
      </w:pPr>
      <w:r>
        <w:rPr/>
        <w:t xml:space="preserve">Queen of Hearts is a mobile celebrancy service and does not own or operate fixed premises accessed by the public. Ceremonies are conducted at third-party venues and outdoor locations, so emergency procedures, evacuation routes, signage and equipment are managed by the venue or relevant site authority.</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Communication is available by phone, email, text message, FaceTime and Zoom. Information can be explained verbally, provided in writing or adapted to suit individual communication needs upon request.</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Queen of Hearts welcomes assistance animals at ceremonies. As ceremonies are held at third-party venues or outdoor locations, facilities vary. During planning, Queen of Hearts confirms access arrangements with the venue or land manager and works with the handler to identify a suitable shaded resting area, drinking water and an appropriate toileting area. Handlers remain responsible for the animal’s food, bedding and specialist equipment.</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Queen of Hearts operates by appointment, so clients are not required to queue. Consultations can be conducted online or by telephone, scheduled at suitable times and kept to a manageable length. Seating, rest breaks, additional planning time and shorter follow-up appointments can be arranged. Ceremony timing is planned to minimise prolonged standing or waiting.</w:t>
      </w:r>
    </w:p>
    <w:p>
      <w:pPr>
        <w:pStyle w:val="ListBullet"/>
        <w:numPr>
          <w:ilvl w:val="0"/>
          <w:numId w:val="35"/>
        </w:numPr>
        <w:spacing/>
        <w:rPr/>
      </w:pPr>
      <w:r>
        <w:rPr/>
        <w:t xml:space="preserve">In addition, the following further information can assist guests:</w:t>
      </w:r>
    </w:p>
    <w:p>
      <w:pPr>
        <w:spacing/>
        <w:rPr/>
      </w:pPr>
      <w:r>
        <w:rPr/>
        <w:t xml:space="preserve">Queen of Hearts is a mobile celebrancy service. Ceremonies take place at third-party venues or outdoor locations, where accessible toilets, parking and other facilities are managed by the venue or land manager. Individual access requirements can be discussed during planning and confirmed with the relevant venue.</w:t>
      </w:r>
    </w:p>
    <w:p>
      <w:pPr>
        <w:pBdr/>
        <w:spacing/>
        <w:rPr/>
      </w:pPr>
    </w:p>
    <w:p>
      <w:pPr>
        <w:pBdr/>
        <w:spacing/>
        <w:rPr/>
      </w:pP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In addition, the following further information can assist guests:</w:t>
      </w:r>
    </w:p>
    <w:p>
      <w:pPr>
        <w:spacing/>
        <w:rPr/>
      </w:pPr>
      <w:r>
        <w:rPr/>
        <w:t xml:space="preserve">Queen of Hearts is a mobile celebrancy service and does not control parking, entrances, pathways, kerb ramps or public transport access at ceremony locations. These facilities vary between venues and outdoor sites. Accessibility requirements can be discussed during planning, and relevant access and transport information can be confirmed with the venue or land manager upon request.</w:t>
      </w:r>
    </w:p>
    <w:p>
      <w:pPr>
        <w:spacing/>
        <w:rPr/>
      </w:pPr>
      <w:r>
        <w:rPr/>
        <w:t xml:space="preserve">The width of the smallest pathway is: </w:t>
      </w:r>
    </w:p>
    <w:p>
      <w:pPr>
        <w:pBdr/>
        <w:spacing/>
        <w:rPr/>
      </w:pPr>
      <w:r>
        <w:rPr/>
        <w:t xml:space="preserve">Varies by ceremony venue or outdoor location; Queen of Hearts does not own or control the pathways.</w:t>
      </w:r>
    </w:p>
    <w:p>
      <w:pPr>
        <w:spacing/>
        <w:rPr/>
      </w:pPr>
    </w:p>
    <w:p>
      <w:pPr>
        <w:pBdr/>
        <w:spacing/>
        <w:rPr/>
      </w:pPr>
      <w:r>
        <w:rPr/>
        <w:t xml:space="preserve">Queen of Hearts is a mobile celebrancy service and does not own or control external paths, slopes, seating or doorways. These features vary between third-party venues and outdoor ceremony locations. Access requirements can be discussed in advance and confirmed with the venue or land manager.</w:t>
      </w:r>
    </w:p>
    <w:p>
      <w:pPr>
        <w:spacing/>
        <w:rPr/>
      </w:pPr>
    </w:p>
    <w:p>
      <w:pPr>
        <w:pBdr/>
        <w:spacing/>
        <w:rPr/>
      </w:pPr>
      <w:r>
        <w:rPr/>
        <w:t xml:space="preserve">Queen of Hearts does not own or control the ceremony venue, pathways or signage. The presence of steps, step-free routes and accessibility signage varies according to the selected venue or outdoor location.</w:t>
      </w:r>
    </w:p>
    <w:p>
      <w:pPr>
        <w:pStyle w:val="ListBullet"/>
        <w:numPr>
          <w:ilvl w:val="0"/>
          <w:numId w:val="35"/>
        </w:numPr>
        <w:spacing/>
        <w:rPr/>
      </w:pPr>
      <w:r>
        <w:rPr/>
        <w:t xml:space="preserve">In addition, the following further information can assist guests:</w:t>
      </w:r>
    </w:p>
    <w:p>
      <w:pPr>
        <w:spacing/>
        <w:rPr/>
      </w:pPr>
      <w:r>
        <w:rPr/>
        <w:t xml:space="preserve">Access requirements can be discussed during ceremony planning. I can assist with confirming step-free routes and suitable access arrangements with the venue or land manager before the ceremony.</w:t>
      </w:r>
    </w:p>
    <w:p>
      <w:pPr>
        <w:pStyle w:val="ListBullet"/>
        <w:numPr>
          <w:ilvl w:val="0"/>
          <w:numId w:val="35"/>
        </w:numPr>
        <w:spacing/>
        <w:rPr/>
      </w:pPr>
      <w:r>
        <w:rPr/>
        <w:t xml:space="preserve">In addition, the following further information can assist guests:</w:t>
      </w:r>
    </w:p>
    <w:p>
      <w:pPr>
        <w:spacing/>
        <w:rPr/>
      </w:pPr>
      <w:r>
        <w:rPr/>
        <w:t xml:space="preserve">Queen of Hearts does not operate fixed premises. Steps and ramps vary according to the selected ceremony venue or outdoor location, and access requirements can be confirmed during planning.</w:t>
      </w:r>
    </w:p>
    <w:p>
      <w:pPr>
        <w:pStyle w:val="ListBullet"/>
        <w:numPr>
          <w:ilvl w:val="0"/>
          <w:numId w:val="35"/>
        </w:numPr>
        <w:spacing/>
        <w:rPr/>
      </w:pPr>
      <w:r>
        <w:rPr/>
        <w:t xml:space="preserve">In addition, the following further information can assist guests:</w:t>
      </w:r>
    </w:p>
    <w:p>
      <w:pPr>
        <w:spacing/>
        <w:rPr/>
      </w:pPr>
      <w:r>
        <w:rPr/>
        <w:t xml:space="preserve">Queen of Hearts does not own or operate public toilet or adult change facilities. Availability varies by ceremony location and can be confirmed with the venue or relevant land manager before the ceremony.</w:t>
      </w:r>
    </w:p>
    <w:p>
      <w:pPr>
        <w:pStyle w:val="Heading1"/>
        <w:spacing/>
        <w:rPr/>
      </w:pPr>
      <w:bookmarkStart w:id="13" w:name="_Toc0000000009"/>
      <w:r>
        <w:rPr/>
        <w:t xml:space="preserve">EVENTS</w:t>
      </w:r>
      <w:bookmarkEnd w:id="13"/>
    </w:p>
    <w:p>
      <w:pPr>
        <w:spacing/>
        <w:rPr/>
      </w:pPr>
      <w:r>
        <w:rPr/>
        <w:t xml:space="preserve"> </w:t>
      </w:r>
    </w:p>
    <w:p>
      <w:pPr>
        <w:pStyle w:val="Heading2"/>
        <w:spacing/>
        <w:rPr/>
      </w:pPr>
      <w:bookmarkStart w:id="14" w:name="_Toc0000000010"/>
      <w:r>
        <w:rPr/>
        <w:t xml:space="preserve">Events</w:t>
      </w:r>
      <w:bookmarkEnd w:id="14"/>
    </w:p>
    <w:p>
      <w:pPr>
        <w:spacing/>
        <w:rPr/>
      </w:pPr>
      <w:r>
        <w:rPr/>
        <w:t xml:space="preserve">Events  have the following facilities/amenities in place</w:t>
      </w:r>
    </w:p>
    <w:p>
      <w:pPr>
        <w:pStyle w:val="ListBullet"/>
        <w:numPr>
          <w:ilvl w:val="0"/>
          <w:numId w:val="35"/>
        </w:numPr>
        <w:spacing/>
        <w:rPr/>
      </w:pPr>
      <w:r>
        <w:rPr/>
        <w:t xml:space="preserve">The event is outdoors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Queen of Hearts conducts ceremonies at a range of third-party venues and outdoor locations. Drop-off points, public transport and quiet spaces vary by location. Ceremonies conducted by Queen of Hearts do not include fireworks, strobe lighting or unusually loud effects. Individual sensory and access requirements can be discussed during planning and suitable arrangements confirmed with the venue.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5" w:name="_Toc0000000011"/>
      <w:r>
        <w:rPr/>
        <w:t xml:space="preserve">Report Disclaimer</w:t>
      </w:r>
      <w:bookmarkEnd w:id="1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E70C7F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