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Silent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PO Box 2004</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Stephen Stevets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0455330155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relax@silenttours.com.au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silenttours.com.au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00:07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863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63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I operate a small boat and 4WD vehicle. In case of an emergency on the boat or vehicle I will help passengers disembark.</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Passengers either sit next to a door or on an open-air boat</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In addition, the following further information can assist guests:</w:t>
      </w:r>
    </w:p>
    <w:p>
      <w:pPr>
        <w:spacing/>
        <w:rPr/>
      </w:pPr>
      <w:r>
        <w:rPr/>
        <w:t xml:space="preserve">Guests are prompted to detail any mobility limiting issues at time of booking</w:t>
      </w:r>
    </w:p>
    <w:p>
      <w:pPr>
        <w:pStyle w:val="ListBullet"/>
        <w:numPr>
          <w:ilvl w:val="0"/>
          <w:numId w:val="35"/>
        </w:numPr>
        <w:spacing/>
        <w:rPr/>
      </w:pPr>
      <w:r>
        <w:rPr/>
        <w:t xml:space="preserve">In addition, the following further information can assist guests:</w:t>
      </w:r>
    </w:p>
    <w:p>
      <w:pPr>
        <w:spacing/>
        <w:rPr/>
      </w:pPr>
      <w:r>
        <w:rPr/>
        <w:t xml:space="preserve">Guest mobility is assessed when meeting. Priority is given to those who need assistance</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I will allow eaither a seat or boat floor space for a service animal. I have vehicle car seat harness for service dogs.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Guests will be provided options to sit if waiting for extended periods</w:t>
      </w:r>
    </w:p>
    <w:p>
      <w:pPr>
        <w:pStyle w:val="ListBullet"/>
        <w:numPr>
          <w:ilvl w:val="0"/>
          <w:numId w:val="35"/>
        </w:numPr>
        <w:spacing/>
        <w:rPr/>
      </w:pPr>
      <w:r>
        <w:rPr/>
        <w:t xml:space="preserve">In addition, the following further information can assist guests:</w:t>
      </w:r>
    </w:p>
    <w:p>
      <w:pPr>
        <w:spacing/>
        <w:rPr/>
      </w:pPr>
      <w:r>
        <w:rPr/>
        <w:t xml:space="preserve">Silent Tours offers relaxing, slow paced tours. While there are options to walk we also offer the option to just sit and relax.</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In addition, the following further information can assist guests:</w:t>
      </w:r>
    </w:p>
    <w:p>
      <w:pPr>
        <w:spacing/>
        <w:rPr/>
      </w:pPr>
      <w:r>
        <w:rPr/>
        <w:t xml:space="preserve">Silent Tours operates in a vairety of natural environments and will pick up guests directly outside there accommodation. These areas are not under the control of Silent Tours</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Silent Tours operates small and quiet tour groups no more than 4 people. Hard of hearing guests are welcomed to sit close to the tour guide where the guide will increase volume and face directly to the guest</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spacing/>
        <w:rPr/>
      </w:pPr>
      <w:r>
        <w:rPr/>
        <w:t xml:space="preserve">The width of the smallest pathway is: </w:t>
      </w:r>
    </w:p>
    <w:p>
      <w:pPr>
        <w:pBdr/>
        <w:spacing/>
        <w:rPr/>
      </w:pPr>
      <w:r>
        <w:rPr/>
        <w:t xml:space="preserve">Pathways vary greatly</w:t>
      </w:r>
    </w:p>
    <w:p>
      <w:pPr>
        <w:spacing/>
        <w:rPr/>
      </w:pPr>
    </w:p>
    <w:p>
      <w:pPr>
        <w:pBdr/>
        <w:spacing/>
        <w:rPr/>
      </w:pPr>
      <w:r>
        <w:rPr/>
        <w:t xml:space="preserve">We are outdoors in nature</w:t>
      </w:r>
    </w:p>
    <w:p>
      <w:pPr>
        <w:pStyle w:val="ListBullet"/>
        <w:numPr>
          <w:ilvl w:val="0"/>
          <w:numId w:val="35"/>
        </w:numPr>
        <w:spacing/>
        <w:rPr/>
      </w:pPr>
      <w:r>
        <w:rPr/>
        <w:t xml:space="preserve">In addition, the following further information can assist guests:</w:t>
      </w:r>
    </w:p>
    <w:p>
      <w:pPr>
        <w:spacing/>
        <w:rPr/>
      </w:pPr>
      <w:r>
        <w:rPr/>
        <w:t xml:space="preserve">Silent Tours guide used to work in aged care and is experienced in helping guests if required</w:t>
      </w:r>
    </w:p>
    <w:p>
      <w:pPr>
        <w:pStyle w:val="ListBullet"/>
        <w:numPr>
          <w:ilvl w:val="0"/>
          <w:numId w:val="35"/>
        </w:numPr>
        <w:spacing/>
        <w:rPr/>
      </w:pPr>
      <w:r>
        <w:rPr/>
        <w:t xml:space="preserve">In addition, the following further information can assist guests:</w:t>
      </w:r>
    </w:p>
    <w:p>
      <w:pPr>
        <w:spacing/>
        <w:rPr/>
      </w:pPr>
      <w:r>
        <w:rPr/>
        <w:t xml:space="preserve">There are sidesteps into the 4WD vehicle and ladder at the back of the boat only</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Nil vehicles have wheelchair lifts or ramps</w:t>
      </w:r>
    </w:p>
    <w:p>
      <w:pPr>
        <w:pStyle w:val="ListBullet"/>
        <w:numPr>
          <w:ilvl w:val="0"/>
          <w:numId w:val="35"/>
        </w:numPr>
        <w:spacing/>
        <w:rPr/>
      </w:pPr>
      <w:r>
        <w:rPr/>
        <w:t xml:space="preserve">Nil vehicles have low floors with ramped entry</w:t>
      </w:r>
    </w:p>
    <w:p>
      <w:pPr>
        <w:spacing/>
        <w:rPr/>
      </w:pPr>
      <w:r>
        <w:rPr/>
        <w:t xml:space="preserve">The maximum wheelchair capacity available in the fleet is: </w:t>
      </w:r>
    </w:p>
    <w:p>
      <w:pPr>
        <w:pBdr/>
        <w:spacing/>
        <w:rPr/>
      </w:pPr>
      <w:r>
        <w:rPr/>
        <w:t xml:space="preserve">Nil</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Silent Tours offers small tours allowing the lead guide to tailor the tour to your specific needs. All tours are slow paced allowing guests to be comfortable with surroundings and move safely.</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1816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816100" cy="2540000"/>
                    </a:xfrm>
                    <a:prstGeom prst="rect">
                      <a:avLst/>
                    </a:prstGeom>
                  </pic:spPr>
                </pic:pic>
              </a:graphicData>
            </a:graphic>
          </wp:inline>
        </w:drawing>
      </w:r>
    </w:p>
    <w:p>
      <w:pPr>
        <w:spacing/>
        <w:rPr/>
      </w:pPr>
      <w:r>
        <w:rPr/>
        <w:t xml:space="preserve">Boat back seat and Step up to rear disembark-embarkment walkway</w:t>
      </w:r>
    </w:p>
    <w:p>
      <w:pPr>
        <w:spacing/>
        <w:rPr/>
      </w:pPr>
      <w:r>
        <w:rPr/>
        <w:drawing>
          <wp:inline>
            <wp:extent cx="2540000" cy="1435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35100"/>
                    </a:xfrm>
                    <a:prstGeom prst="rect">
                      <a:avLst/>
                    </a:prstGeom>
                  </pic:spPr>
                </pic:pic>
              </a:graphicData>
            </a:graphic>
          </wp:inline>
        </w:drawing>
      </w:r>
    </w:p>
    <w:p>
      <w:pPr>
        <w:spacing/>
        <w:rPr/>
      </w:pPr>
      <w:r>
        <w:rPr/>
        <w:t xml:space="preserve">Celebrity Tree Park Boat Ramp Jetty</w:t>
      </w:r>
    </w:p>
    <w:p>
      <w:pPr>
        <w:spacing/>
        <w:rPr/>
      </w:pPr>
      <w:r>
        <w:rPr/>
        <w:drawing>
          <wp:inline>
            <wp:extent cx="14351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435100" cy="2540000"/>
                    </a:xfrm>
                    <a:prstGeom prst="rect">
                      <a:avLst/>
                    </a:prstGeom>
                  </pic:spPr>
                </pic:pic>
              </a:graphicData>
            </a:graphic>
          </wp:inline>
        </w:drawing>
      </w:r>
    </w:p>
    <w:p>
      <w:pPr>
        <w:spacing/>
        <w:rPr/>
      </w:pPr>
      <w:r>
        <w:rPr/>
        <w:t xml:space="preserve">Rear Step from boat to Jetty Gangway</w:t>
      </w:r>
    </w:p>
    <w:p>
      <w:pPr>
        <w:spacing/>
        <w:rPr/>
      </w:pPr>
      <w:r>
        <w:rPr/>
        <w:drawing>
          <wp:inline>
            <wp:extent cx="14351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435100" cy="2540000"/>
                    </a:xfrm>
                    <a:prstGeom prst="rect">
                      <a:avLst/>
                    </a:prstGeom>
                  </pic:spPr>
                </pic:pic>
              </a:graphicData>
            </a:graphic>
          </wp:inline>
        </w:drawing>
      </w:r>
    </w:p>
    <w:p>
      <w:pPr>
        <w:spacing/>
        <w:rPr/>
      </w:pPr>
      <w:r>
        <w:rPr/>
        <w:t xml:space="preserve">SIlent Tours seating</w:t>
      </w:r>
    </w:p>
    <w:p>
      <w:pPr>
        <w:spacing/>
        <w:rPr/>
      </w:pPr>
      <w:r>
        <w:rPr/>
        <w:drawing>
          <wp:inline>
            <wp:extent cx="14351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435100" cy="2540000"/>
                    </a:xfrm>
                    <a:prstGeom prst="rect">
                      <a:avLst/>
                    </a:prstGeom>
                  </pic:spPr>
                </pic:pic>
              </a:graphicData>
            </a:graphic>
          </wp:inline>
        </w:drawing>
      </w:r>
    </w:p>
    <w:p>
      <w:pPr>
        <w:spacing/>
        <w:rPr/>
      </w:pPr>
      <w:r>
        <w:rPr/>
        <w:t xml:space="preserve">4WD side step to seating</w:t>
      </w:r>
    </w:p>
    <w:p>
      <w:pPr>
        <w:pStyle w:val="ListBullet"/>
        <w:numPr>
          <w:ilvl w:val="0"/>
          <w:numId w:val="35"/>
        </w:numPr>
        <w:spacing/>
        <w:rPr/>
      </w:pPr>
      <w:r>
        <w:rPr/>
        <w:t xml:space="preserve">In addition, the following further information can assist guests:</w:t>
      </w:r>
    </w:p>
    <w:p>
      <w:pPr>
        <w:spacing/>
        <w:rPr/>
      </w:pPr>
      <w:r>
        <w:rPr/>
        <w:t xml:space="preserve">The Hoochery https://www.hoochery.com.au/</w:t>
      </w:r>
    </w:p>
    <w:p>
      <w:pPr>
        <w:pBdr/>
        <w:spacing/>
        <w:rPr/>
      </w:pPr>
      <w:r>
        <w:rPr/>
        <w:t xml:space="preserve">Blak Tappas https://blaktapas.com.au/</w:t>
      </w:r>
    </w:p>
    <w:p>
      <w:pPr>
        <w:pBdr/>
        <w:spacing/>
        <w:rPr/>
      </w:pPr>
      <w:r>
        <w:rPr/>
        <w:t xml:space="preserve">Ivanhoe Cafe https://www.ivanhoecafe.com.au/</w:t>
      </w:r>
    </w:p>
    <w:p>
      <w:pPr>
        <w:pBdr/>
        <w:spacing/>
        <w:rPr/>
      </w:pPr>
      <w:r>
        <w:rPr/>
        <w:t xml:space="preserve">Spilled the Beans cafe https://www.facebook.com/spilledthebeanskimberleyland</w:t>
      </w:r>
    </w:p>
    <w:p>
      <w:pPr>
        <w:pBdr/>
        <w:spacing/>
        <w:rPr/>
      </w:pPr>
      <w:r>
        <w:rPr/>
        <w:t xml:space="preserve">Kimberley Ornamental Stonecraft https://www.kimberleyornamentalstonecraft.com.au/</w:t>
      </w:r>
    </w:p>
    <w:p>
      <w:pPr>
        <w:pBdr/>
        <w:spacing/>
        <w:rPr/>
      </w:pPr>
      <w:r>
        <w:rPr/>
        <w:t xml:space="preserve">Emma Gorge/El Questro Station https://elquestro.com.au/</w:t>
      </w:r>
    </w:p>
    <w:p>
      <w:pPr>
        <w:pBdr/>
        <w:spacing/>
        <w:rPr/>
      </w:pPr>
    </w:p>
    <w:p>
      <w:pPr>
        <w:pBdr/>
        <w:spacing/>
        <w:rPr/>
      </w:pP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lead tour guide used to work in medical health, spinal rehabilitation and aged care providing a strong grounding in care needs for those with limited mobility &amp;amp; sensory impairment.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D0DC84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