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Toffeemont Alpacas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53 Orielton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Orielton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Janelle Jago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0428939979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toffeemontalpacas@gmail.com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https://www.toffeemontalpacas.com/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2026-07-23 09:21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Ramps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752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52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 Service Dogs at Toffeemont Alpacas Farm Tours  Commitment to Assistance Animals  Toffeemont Alpacas welcomes accredited assistance animals, including guide dogs, hearing dogs, and other service dogs, in accordance with Australian disability discrimination legislation. Assistance animals are permitted to accompany their handler throughout farm tour experiences unless there is a genuine safety risk that cannot be reasonably managed.  ⸻  Services and Support Offered  Prior to Arrival  Guests travelling with a service dog are encouraged to advise us when booking so we can:  * Provide information about terrain and accessibility. * Discuss any potential interactions with alpacas or other livestock. * Arrange suitable parking close to the tour starting point. * Identify rest areas and water points for the dog. * Discuss any specific support requirements.  ⸻  During the Tour  Toffeemont Alpacas will provide:  Water Access  * Fresh drinking water available for service dogs. * Additional water provided during hot weather.  Rest Areas  * Access to shaded rest areas where available. * Opportunity for handlers and dogs to take breaks as required.  Accessible Routes  * Guidance on the most suitable pathways and surfaces. * Alternative routes where terrain may be challenging.  Staff Assistance  * Staff briefed to interact appropriately with service dogs. * Staff will not distract, feed, pat or engage with a service dog without the handler’s permission.  ⸻  Managing Livestock Interactions  As a working alpaca farm:  * Service dogs must remain under effective control at all times. * Dogs should remain on lead unless required for a specific disability-related task. * Staff will advise handlers of areas where alpacas may be particularly curious or reactive. * Alternative viewing locations may be offered if livestock behaviour presents a safety concern.  ⸻  Emergency Evacuation Support  In an emergency:  * The handler and service dog will remain together wherever possible. * Staff will ensure evacuation routes accommodate both the guest and their assistance animal. * Emergency assembly areas are accessible to service dogs. * Water will be made available if evacuation is prolonged. * Staff will communicate directly with the handler regarding any evacuation assistance required.  ⸻  Visitor Facilities  Where available, service dog handlers will have access to:  * Accessible parking. * Accessible toilet facilities. * Seating areas throughout the visitor experience. * Covered shelter during adverse weather conditions.  ⸻  Responsibilities of Service Dog Handlers  Handlers are responsible for:  * Maintaining effective control of their service dog at all times. * Ensuring the dog is healthy and fit to attend a farm environment. * Cleaning up after their dog. * Informing staff of any assistance requirements during an emergency.  ⸻  Staff Training  Toffeemont Alpacas staff receive guidance on:  * Appropriate interaction with assistance animals. * Disability awareness and inclusion. * Emergency evacuation involving service dogs. * Managing safe interactions between assistance animals and livestock.  ⸻  Our Commitment  At Toffeemont Alpacas, we strive to ensure that visitors accompanied by service dogs can enjoy a safe, welcoming and inclusive farm experience while maintaining the welfare of both assistance animals and our alpacas.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NA</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pre booked no waiting required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do not have any steps</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2100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A facility with an adult change table</w:t>
      </w:r>
    </w:p>
    <w:p>
      <w:pPr>
        <w:pStyle w:val="Heading1"/>
        <w:spacing/>
        <w:rPr/>
      </w:pPr>
      <w:bookmarkStart w:id="22" w:name="_Toc0000000018"/>
      <w:r>
        <w:rPr/>
        <w:t xml:space="preserve">ATTRACTIONS</w:t>
      </w:r>
      <w:bookmarkEnd w:id="22"/>
    </w:p>
    <w:p>
      <w:pPr>
        <w:pStyle w:val="Subtitle"/>
        <w:spacing/>
        <w:rPr/>
      </w:pPr>
      <w:r>
        <w:rPr/>
        <w:t xml:space="preserve">Image(s)</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3" w:name="_Toc0000000019"/>
      <w:r>
        <w:rPr/>
        <w:t xml:space="preserve">COMMON AREAS</w:t>
      </w:r>
      <w:bookmarkEnd w:id="23"/>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E3DB15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