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Wukalina Walk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163 St John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+61434609992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admin@wukalinawalk.com.au; brett@wukalinawalk.com.au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www.wukalinawalk.com.au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2026-06-23 04:11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identitifed storage areas that keep clutter from the main doors. Support staff have to-do lists to make sure everything's packed away so it doesn't accumulate near exits. </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offer small group (up to 10) experiences only so have an intimate understanding of each guest. We ask, in the booking process, about medical needs and disability.</w:t>
      </w:r>
    </w:p>
    <w:p>
      <w:pPr>
        <w:spacing/>
        <w:rPr/>
      </w:pPr>
      <w:r>
        <w:rPr/>
        <w:t xml:space="preserve">The procedure for assisting guests who need assisted rescue is: </w:t>
      </w:r>
    </w:p>
    <w:p>
      <w:pPr>
        <w:pBdr/>
        <w:spacing/>
        <w:rPr/>
      </w:pPr>
      <w:r>
        <w:rPr/>
        <w:t xml:space="preserve">as above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to contact us beforehand to make sure we are organised to provide everything the particular service animals needs.</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only run small group tours of up to 10 guests so there aren't every any queues. There can be wait times while hiking, but people aren't ever rushed and can rest when they need to as we always have a guide at the front of the group and at the back.</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In addition, the following further information can assist guests:</w:t>
      </w:r>
    </w:p>
    <w:p>
      <w:pPr>
        <w:spacing/>
        <w:rPr/>
      </w:pPr>
      <w:r>
        <w:rPr/>
        <w:t xml:space="preserve">Our experience takes place in a bushland setting and a remote headland so it is a quiet experience.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We use minibus or 8-seater transport from our meeting area in Launceston to the start of the walk at Wukalina/Mt William National Park, which is a 2hr transfer. We make one stop in Bridport for people to use the toilet and to get a snack/coffee.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Guests can cross the road and get a snack/beverage at Seascape Cafem Bridport Sugar'N'Spice Bakery or IGA X-Press Bridport.</w:t>
      </w:r>
    </w:p>
    <w:p>
      <w:pPr>
        <w:pStyle w:val="ListBullet"/>
        <w:numPr>
          <w:ilvl w:val="0"/>
          <w:numId w:val="35"/>
        </w:numPr>
        <w:spacing/>
        <w:rPr/>
      </w:pPr>
      <w:r>
        <w:rPr/>
        <w:t xml:space="preserve">In addition, the following further information can assist guests:</w:t>
      </w:r>
    </w:p>
    <w:p>
      <w:pPr>
        <w:spacing/>
        <w:rPr/>
      </w:pPr>
      <w:r>
        <w:rPr/>
        <w:t xml:space="preserve">If guests do not want to leave the vehicle at Bridport, staff can collect food/beverages.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do not have wardrobes at either of our accommodation locations</w:t>
      </w:r>
    </w:p>
    <w:p>
      <w:pPr>
        <w:pStyle w:val="ListBullet"/>
        <w:numPr>
          <w:ilvl w:val="0"/>
          <w:numId w:val="35"/>
        </w:numPr>
        <w:spacing/>
        <w:rPr/>
      </w:pPr>
      <w:r>
        <w:rPr/>
        <w:t xml:space="preserve">In addition, the following further information can assist guests:</w:t>
      </w:r>
    </w:p>
    <w:p>
      <w:pPr>
        <w:spacing/>
        <w:rPr/>
      </w:pPr>
      <w:r>
        <w:rPr/>
        <w:t xml:space="preserve">We operate small group trips only with no more than five bedrooms/sleep shelters at our accommodations so guides/staff would personally alert guests in each room if there was any kind of emergency.</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Openings are a minimum of Most doorways at the Larapuna accomodation are 750mm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accommodation at Wukalina is sleeping huts accessible via narrow boardwalk and the accommodation at Larapuna is a very old lightkeepers cottage so doorways are narrow and there are steps into the cottage.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actual height of the toilet seat is 380mm.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We do not provide accessible toilets or bathrooms.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https://www.wukalinawalk.com.au/contact-us</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740mm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use different boards and guides for meat/fruit and vegetables etc and we use gloves to handle food. All staff who are preparing food are trained and certified in food safety.&amp;nbsp;</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welcome guests with disability but are limited by our location and infrastructure to provide an accessible experience for all people with physical disability.&amp;nbsp;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A6CEA4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