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Broome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 Challenor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Cable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 Williams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0891941500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dwilliams@seashells.com.au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https://seashells.com.au/resorts/broome/resort-overview/</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2026-09-02 09:30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Fire evacuation plan</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Dogs and owners are permitted in public areas of Seashells Broome and stay in provided accommodation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Additional staff are working on checkin / front counter during peak periods, and reception area caters for guests needing to be seated.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Yes this can be shown on local map</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accessible accommodation is accessed on the Ground Floor and any steps are catered for via ramp.</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2200mm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2 Bedroom 105</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2 Bedroom 107</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A33 bathroom (2)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A33 bathroom</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Pool entry (2)</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wheelchair access guest bathroom</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wheelchair access reception (2)</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wheelchair access reception</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carpark access A33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9434F7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