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Air Kimberley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Gus Winckel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Ash  Munn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+61437598669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fly@airkimberley.com.au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www.airkimberley.com.au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11:38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19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19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Exits and emergency exits are clear of obstructions at all times and checked regularly.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During the booking process, we identify any particular needs of our guests to ensure adequate planning and assistance is in place during their visit or tour experience.</w:t>
      </w:r>
    </w:p>
    <w:p>
      <w:pPr>
        <w:spacing/>
        <w:rPr/>
      </w:pPr>
      <w:r>
        <w:rPr/>
        <w:t xml:space="preserve">The procedure for assisting guests who need assisted rescue is: </w:t>
      </w:r>
    </w:p>
    <w:p>
      <w:pPr>
        <w:pBdr/>
        <w:spacing/>
        <w:rPr/>
      </w:pPr>
      <w:r>
        <w:rPr/>
        <w:t xml:space="preserve">Evacuation of people with disabilities will be given high priority in all emergencies and will be evacuated if possible. It is important to ask someone with a disability how you can help before attempting any rescue technique or giving assistance. Ask how he or she can best be assisted or moved, and whether there are any special considerations or items that need to come with the person.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at Air Kimberley, there is adequate shade and water available at the terminal and at destinations including areas where service animals can go to the toilet. We provide bowls, and bedding is available on request at time of booking. Service animals can be carried onboard our aircraft by placing the service animal on an absorbent mat beside the passenger.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In addition, the following further information can assist guests:</w:t>
      </w:r>
    </w:p>
    <w:p>
      <w:pPr>
        <w:spacing/>
        <w:rPr/>
      </w:pPr>
      <w:r>
        <w:rPr/>
        <w:t xml:space="preserve">There are no 'long' wait times at Air Kimberley. Being a small to medium operation we are adequately staffed and able to assist in a very timely manner at all times.</w:t>
      </w:r>
    </w:p>
    <w:p>
      <w:pPr>
        <w:pStyle w:val="ListBullet"/>
        <w:numPr>
          <w:ilvl w:val="0"/>
          <w:numId w:val="35"/>
        </w:numPr>
        <w:spacing/>
        <w:rPr/>
      </w:pPr>
      <w:r>
        <w:rPr/>
        <w:t xml:space="preserve">In addition, the following further information can assist guests:</w:t>
      </w:r>
    </w:p>
    <w:p>
      <w:pPr>
        <w:spacing/>
        <w:rPr/>
      </w:pPr>
      <w:r>
        <w:rPr/>
        <w:t xml:space="preserve">The Air Kimberley terminal is accessible with ramps and rails to assist guests. The accessible unisex toilet whilst locked, is fitted with a coded door lock with code provided to guests as required. Any step areas of the terminal have tactile pads installed for safety.&amp;nbsp;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Disabled parking bays are located in front of the Air Kimberley Terminal and reception area with a ramp leading to reception.</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 Air Kimberley terminal meets the BCA Australian Standard that relates to the provision of Disability Access (Australian Standard AS1428).</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 Air Kimberley terminal meets the BCA Australian Standard that relates to the provision of Disability Access (Australian Standard AS1428).</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Minimal steps located at Air Kimberley and are either 1 or 2 steps only (fitted with tactile pads) however all terminal areas can be accessed by a ramp.</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The Air Kimberley terminal meets the BCA Australian Standard that relates to the provision of Disability Access (Australian Standard AS1428).</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2000mm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Air Kimberley operate aircraft with no toilets onboard.</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 wheelchair passenger per aircraft</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One Arm Point Hatchery - https://www.ardyaloonhatchery.com.au/Cygnet Bay Pearl Farm - https://www.cygnetbaypearlfarm.com.au/Mitchell Falls - No websiteBungle Bungles - No websiteMount Hart Wilderness Lodge - https://www.mounthart.com.au/</w:t>
      </w:r>
    </w:p>
    <w:p>
      <w:pPr>
        <w:pStyle w:val="ListBullet"/>
        <w:numPr>
          <w:ilvl w:val="0"/>
          <w:numId w:val="35"/>
        </w:numPr>
        <w:spacing/>
        <w:rPr/>
      </w:pPr>
      <w:r>
        <w:rPr/>
        <w:t xml:space="preserve">In addition, the following further information can assist guests:</w:t>
      </w:r>
    </w:p>
    <w:p>
      <w:pPr>
        <w:spacing/>
        <w:rPr/>
      </w:pPr>
      <w:r>
        <w:rPr/>
        <w:t xml:space="preserve">Air Kimberley operate aircraft to conduct scenic flights which include air, land and sea tours depending on the tour itinerary. Air Kimberley can accommodate 1 wheel chair accessible person per aircraft however, the wheelchair needs to be foldable and compact to fit in the aircraft. Marine craft are operated on our Cygnet Bay Explorer Tour via our tour partner however this particular tour is not suitable for wheelchair access. We do encourage guests who require accessibility needs to contact us before booking so we can advise which of our tour itineraries are suitable.</w:t>
      </w:r>
    </w:p>
    <w:p>
      <w:pPr>
        <w:pStyle w:val="Heading1"/>
        <w:spacing/>
        <w:rPr/>
      </w:pPr>
      <w:bookmarkStart w:id="26" w:name="_Toc0000000022"/>
      <w:r>
        <w:rPr/>
        <w:t xml:space="preserve">ADVENTURE ACTIVITIES</w:t>
      </w:r>
      <w:bookmarkEnd w:id="26"/>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tour itineraries which include adventure activities (hiking/swimming/manoeuvring caves, tunnels and rocks/helicopter rides) are only suitable for people who are deaf, or have low hearing and people with cognitive disabilities or people on the Autism Spectrum.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73E913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