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Ocean Dream Charters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Unit 8</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O'Connor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Hannah Halsey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08 6111 1456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info@oceandreamcharters.com.au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www.oceandreamcharters.com.au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2026-06-09 06:08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Steps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Guides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_Toc0000000022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doors are able to be opened by all occupants</w:t>
      </w:r>
    </w:p>
    <w:p>
      <w:pPr>
        <w:spacing/>
        <w:rPr/>
      </w:pPr>
      <w:r>
        <w:rPr/>
        <w:t xml:space="preserve">The business identifies guests who need additional assistance should an emergency occur by: </w:t>
      </w:r>
    </w:p>
    <w:p>
      <w:pPr>
        <w:pBdr/>
        <w:spacing/>
        <w:rPr/>
      </w:pPr>
      <w:r>
        <w:rPr/>
        <w:t xml:space="preserve">Via our onboard manifest and documentation and guest name badges.</w:t>
      </w:r>
    </w:p>
    <w:p>
      <w:pPr>
        <w:spacing/>
        <w:rPr/>
      </w:pPr>
      <w:r>
        <w:rPr/>
        <w:t xml:space="preserve">The procedure for assisting guests who need assisted rescue is: </w:t>
      </w:r>
    </w:p>
    <w:p>
      <w:pPr>
        <w:pBdr/>
        <w:spacing/>
        <w:rPr/>
      </w:pPr>
      <w:r>
        <w:rPr/>
        <w:t xml:space="preserve">Multiple evacuation procedures are outlined in our SMS (onboard safety management system)</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Shade, water and meals are provided in circumstances where long wait times and fatigue may occur. Ocean Dream considers all transfer times carefully to reduce wait times.&amp;nbsp;</w:t>
      </w:r>
    </w:p>
    <w:p>
      <w:pPr>
        <w:spacing/>
        <w:rPr/>
      </w:pPr>
      <w:r>
        <w:rPr/>
        <w:t xml:space="preserve"> </w:t>
      </w:r>
    </w:p>
    <w:p>
      <w:pPr>
        <w:pStyle w:val="Heading2"/>
        <w:spacing/>
        <w:rPr/>
      </w:pPr>
      <w:bookmarkStart w:id="12" w:name="_Toc0000000008"/>
      <w:r>
        <w:rPr/>
        <w:t xml:space="preserve">Displays, exhibits, commentary and live performances</w:t>
      </w:r>
      <w:bookmarkEnd w:id="12"/>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3" w:name="_Toc0000000009"/>
      <w:r>
        <w:rPr/>
        <w:t xml:space="preserve">External Paths</w:t>
      </w:r>
      <w:bookmarkEnd w:id="13"/>
    </w:p>
    <w:p>
      <w:pPr>
        <w:spacing/>
        <w:rPr/>
      </w:pPr>
      <w:r>
        <w:rPr/>
        <w:t xml:space="preserve">External paths of travel</w:t>
      </w:r>
    </w:p>
    <w:p>
      <w:pPr>
        <w:pStyle w:val="ListBullet"/>
        <w:numPr>
          <w:ilvl w:val="0"/>
          <w:numId w:val="35"/>
        </w:numPr>
        <w:spacing/>
        <w:rPr/>
      </w:pPr>
      <w:r>
        <w:rPr/>
        <w:t xml:space="preserve">Paths or slopes longer than 15 metres have resting places or seats</w:t>
      </w:r>
    </w:p>
    <w:p>
      <w:pPr>
        <w:spacing/>
        <w:rPr/>
      </w:pPr>
      <w:r>
        <w:rPr/>
        <w:t xml:space="preserve">The width of the smallest pathway is: </w:t>
      </w:r>
    </w:p>
    <w:p>
      <w:pPr>
        <w:pBdr/>
        <w:spacing/>
        <w:rPr/>
      </w:pPr>
      <w:r>
        <w:rPr/>
        <w:t xml:space="preserve">880mm</w:t>
      </w:r>
    </w:p>
    <w:p>
      <w:pPr>
        <w:pStyle w:val="ListBullet"/>
        <w:numPr>
          <w:ilvl w:val="0"/>
          <w:numId w:val="35"/>
        </w:numPr>
        <w:spacing/>
        <w:rPr/>
      </w:pPr>
      <w:r>
        <w:rPr/>
        <w:t xml:space="preserve">In addition, the following further information can assist guests:</w:t>
      </w:r>
    </w:p>
    <w:p>
      <w:pPr>
        <w:spacing/>
        <w:rPr/>
      </w:pPr>
      <w:r>
        <w:rPr/>
        <w:t xml:space="preserve">Vessel has stairs to the upper and lower decks, including boarding to tenders for excursions.&amp;nbsp;</w:t>
      </w:r>
    </w:p>
    <w:p>
      <w:pPr>
        <w:spacing/>
        <w:rPr/>
      </w:pPr>
      <w:r>
        <w:rPr/>
        <w:t xml:space="preserve"> </w:t>
      </w:r>
    </w:p>
    <w:p>
      <w:pPr>
        <w:pStyle w:val="Heading2"/>
        <w:spacing/>
        <w:rPr/>
      </w:pPr>
      <w:bookmarkStart w:id="14" w:name="_Toc0000000010"/>
      <w:r>
        <w:rPr/>
        <w:t xml:space="preserve">Steps</w:t>
      </w:r>
      <w:bookmarkEnd w:id="14"/>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Handrails extend 300mm beyond at the top but not the bottom stairs.&amp;nbsp;</w:t>
      </w:r>
    </w:p>
    <w:p>
      <w:pPr>
        <w:pStyle w:val="ListBullet"/>
        <w:numPr>
          <w:ilvl w:val="0"/>
          <w:numId w:val="35"/>
        </w:numPr>
        <w:spacing/>
        <w:rPr/>
      </w:pPr>
      <w:r>
        <w:rPr/>
        <w:t xml:space="preserve">The door is 560mm wide</w:t>
      </w:r>
    </w:p>
    <w:p>
      <w:pPr>
        <w:pStyle w:val="Heading1"/>
        <w:spacing/>
        <w:rPr/>
      </w:pPr>
      <w:bookmarkStart w:id="15" w:name="_Toc0000000011"/>
      <w:r>
        <w:rPr/>
        <w:t xml:space="preserve">TOUR OPERATORS</w:t>
      </w:r>
      <w:bookmarkEnd w:id="15"/>
    </w:p>
    <w:p>
      <w:pPr>
        <w:spacing/>
        <w:rPr/>
      </w:pPr>
      <w:r>
        <w:rPr/>
        <w:t xml:space="preserve"> </w:t>
      </w:r>
    </w:p>
    <w:p>
      <w:pPr>
        <w:pStyle w:val="Heading2"/>
        <w:spacing/>
        <w:rPr/>
      </w:pPr>
      <w:bookmarkStart w:id="16" w:name="_Toc0000000012"/>
      <w:r>
        <w:rPr/>
        <w:t xml:space="preserve">Tour/Transport Services</w:t>
      </w:r>
      <w:bookmarkEnd w:id="16"/>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7" w:name="_Toc0000000013"/>
      <w:r>
        <w:rPr/>
        <w:t xml:space="preserve">Route Planning</w:t>
      </w:r>
      <w:bookmarkEnd w:id="17"/>
    </w:p>
    <w:p>
      <w:pPr>
        <w:pStyle w:val="ListBullet"/>
        <w:numPr>
          <w:ilvl w:val="0"/>
          <w:numId w:val="35"/>
        </w:numPr>
        <w:spacing/>
        <w:rPr/>
      </w:pPr>
      <w:r>
        <w:rPr/>
        <w:t xml:space="preserve">Route Planning</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18" w:name="_Toc0000000014"/>
      <w:r>
        <w:rPr/>
        <w:t xml:space="preserve">Guides</w:t>
      </w:r>
      <w:bookmarkEnd w:id="18"/>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Marine</w:t>
      </w:r>
    </w:p>
    <w:p>
      <w:pPr>
        <w:pStyle w:val="ListBullet"/>
        <w:numPr>
          <w:ilvl w:val="0"/>
          <w:numId w:val="35"/>
        </w:numPr>
        <w:spacing/>
        <w:rPr/>
      </w:pPr>
      <w:r>
        <w:rPr/>
        <w:t xml:space="preserve">Accessibility is tide dependent</w:t>
      </w:r>
    </w:p>
    <w:p>
      <w:pPr>
        <w:pStyle w:val="ListBullet"/>
        <w:numPr>
          <w:ilvl w:val="0"/>
          <w:numId w:val="35"/>
        </w:numPr>
        <w:spacing/>
        <w:rPr/>
      </w:pPr>
      <w:r>
        <w:rPr/>
        <w:t xml:space="preserve">In addition, the following further information can assist guests:</w:t>
      </w:r>
    </w:p>
    <w:p>
      <w:pPr>
        <w:spacing/>
        <w:rPr/>
      </w:pPr>
      <w:r>
        <w:rPr/>
        <w:t xml:space="preserve">Horizontal WaterfallsMitchell Plateau Scenic Helicopter Flights - Heli Spirit&amp;nbsp;</w:t>
      </w:r>
    </w:p>
    <w:p>
      <w:pPr>
        <w:pStyle w:val="Heading1"/>
        <w:spacing/>
        <w:rPr/>
      </w:pPr>
      <w:bookmarkStart w:id="19" w:name="_Toc0000000015"/>
      <w:r>
        <w:rPr/>
        <w:t xml:space="preserve">ACCOMMODATION</w:t>
      </w:r>
      <w:bookmarkEnd w:id="19"/>
    </w:p>
    <w:p>
      <w:pPr>
        <w:spacing/>
        <w:rPr/>
      </w:pPr>
      <w:r>
        <w:rPr/>
        <w:t xml:space="preserve"> </w:t>
      </w:r>
    </w:p>
    <w:p>
      <w:pPr>
        <w:pStyle w:val="Heading2"/>
        <w:spacing/>
        <w:rPr/>
      </w:pPr>
      <w:bookmarkStart w:id="20" w:name="_Toc0000000016"/>
      <w:r>
        <w:rPr/>
        <w:t xml:space="preserve">Room Amenities</w:t>
      </w:r>
      <w:bookmarkEnd w:id="20"/>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Openings are a minimum of 560mm wide</w:t>
      </w:r>
    </w:p>
    <w:p>
      <w:pPr>
        <w:pStyle w:val="ListBullet"/>
        <w:numPr>
          <w:ilvl w:val="0"/>
          <w:numId w:val="35"/>
        </w:numPr>
        <w:spacing/>
        <w:rPr/>
      </w:pPr>
      <w:r>
        <w:rPr/>
        <w:t xml:space="preserve">The bedside lamp switch is easy to reach from the bed</w:t>
      </w:r>
    </w:p>
    <w:p>
      <w:pPr>
        <w:spacing/>
        <w:rPr/>
      </w:pPr>
      <w:r>
        <w:rPr/>
        <w:t xml:space="preserve"> </w:t>
      </w:r>
    </w:p>
    <w:p>
      <w:pPr>
        <w:pStyle w:val="Heading2"/>
        <w:spacing/>
        <w:rPr/>
      </w:pPr>
      <w:bookmarkStart w:id="21" w:name="_Toc0000000017"/>
      <w:r>
        <w:rPr/>
        <w:t xml:space="preserve">Bathrooms</w:t>
      </w:r>
      <w:bookmarkEnd w:id="21"/>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width of the door is 560mm.</w:t>
      </w:r>
    </w:p>
    <w:p>
      <w:pPr>
        <w:pStyle w:val="ListBullet"/>
        <w:numPr>
          <w:ilvl w:val="0"/>
          <w:numId w:val="35"/>
        </w:numPr>
        <w:spacing/>
        <w:rPr/>
      </w:pPr>
      <w:r>
        <w:rPr/>
        <w:t xml:space="preserve">The width beside the toilet is Various.</w:t>
      </w:r>
    </w:p>
    <w:p>
      <w:pPr>
        <w:pStyle w:val="ListBullet"/>
        <w:numPr>
          <w:ilvl w:val="0"/>
          <w:numId w:val="35"/>
        </w:numPr>
        <w:spacing/>
        <w:rPr/>
      </w:pPr>
      <w:r>
        <w:rPr/>
        <w:t xml:space="preserve">There is Various  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Subtitle"/>
        <w:spacing/>
        <w:rPr/>
      </w:pPr>
      <w:r>
        <w:rPr/>
        <w:t xml:space="preserve">Bathroom Image(s)</w:t>
      </w:r>
    </w:p>
    <w:p>
      <w:pPr>
        <w:spacing/>
        <w:rPr/>
      </w:pPr>
      <w:r>
        <w:rPr/>
        <w:drawing>
          <wp:inline>
            <wp:extent cx="2540000" cy="1689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689100"/>
                    </a:xfrm>
                    <a:prstGeom prst="rect">
                      <a:avLst/>
                    </a:prstGeom>
                  </pic:spPr>
                </pic:pic>
              </a:graphicData>
            </a:graphic>
          </wp:inline>
        </w:drawing>
      </w:r>
    </w:p>
    <w:p>
      <w:pPr>
        <w:spacing/>
        <w:rPr/>
      </w:pPr>
      <w:r>
        <w:rPr/>
        <w:t xml:space="preserve">Ocean Dream - Shower &amp; toilet example</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Ocean Dream - Shower example</w:t>
      </w:r>
    </w:p>
    <w:p>
      <w:pPr>
        <w:spacing/>
        <w:rPr/>
      </w:pPr>
      <w:r>
        <w:rPr/>
        <w:drawing>
          <wp:inline>
            <wp:extent cx="2540000" cy="2032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2032000"/>
                    </a:xfrm>
                    <a:prstGeom prst="rect">
                      <a:avLst/>
                    </a:prstGeom>
                  </pic:spPr>
                </pic:pic>
              </a:graphicData>
            </a:graphic>
          </wp:inline>
        </w:drawing>
      </w:r>
    </w:p>
    <w:p>
      <w:pPr>
        <w:spacing/>
        <w:rPr/>
      </w:pPr>
      <w:r>
        <w:rPr/>
        <w:t xml:space="preserve">Main_Deck - Revised Abrohlos Queen</w:t>
      </w:r>
    </w:p>
    <w:p>
      <w:pPr>
        <w:pStyle w:val="ListBullet"/>
        <w:numPr>
          <w:ilvl w:val="0"/>
          <w:numId w:val="35"/>
        </w:numPr>
        <w:spacing/>
        <w:rPr/>
      </w:pPr>
      <w:r>
        <w:rPr/>
        <w:t xml:space="preserve">In addition, the following further information can assist guests:</w:t>
      </w:r>
    </w:p>
    <w:p>
      <w:pPr>
        <w:spacing/>
        <w:rPr/>
      </w:pPr>
      <w:r>
        <w:rPr/>
        <w:t xml:space="preserve">Accessibility is not available in our ensuites. Images attached to show this.&amp;nbsp;</w:t>
      </w:r>
    </w:p>
    <w:p>
      <w:pPr>
        <w:pStyle w:val="Heading1"/>
        <w:spacing/>
        <w:rPr/>
      </w:pPr>
      <w:bookmarkStart w:id="22" w:name="_Toc0000000018"/>
      <w:r>
        <w:rPr/>
        <w:t xml:space="preserve">COMMON AREAS</w:t>
      </w:r>
      <w:bookmarkEnd w:id="22"/>
    </w:p>
    <w:p>
      <w:pPr>
        <w:spacing/>
        <w:rPr/>
      </w:pPr>
      <w:r>
        <w:rPr/>
        <w:t xml:space="preserve"> </w:t>
      </w:r>
    </w:p>
    <w:p>
      <w:pPr>
        <w:pStyle w:val="Heading2"/>
        <w:spacing/>
        <w:rPr/>
      </w:pPr>
      <w:bookmarkStart w:id="23" w:name="_Toc0000000019"/>
      <w:r>
        <w:rPr/>
        <w:t xml:space="preserve">Swimming pools, spas and waterparks</w:t>
      </w:r>
      <w:bookmarkEnd w:id="23"/>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Heading1"/>
        <w:spacing/>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1. Dietary Requirements: Ensure all guests' dietary restrictions and allergies are clearly and visibly posted in the galley at all times.2. Cross-Contamination Prevention: Maintain strict separation between raw and cooked foods.3. Dedicated Equipment: Use separate cutting boards and utensils for different food types (e.g., meat, fish, vegetables).4. General Hygiene: Implement continuous and thorough food hygiene measures, including frequent and thorough washing of hands and all surfaces with hot, soapy water.</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https://oceandreamcharters.com.au/gourmet-meals/</w:t>
      </w:r>
    </w:p>
    <w:p>
      <w:pPr>
        <w:pStyle w:val="Subtitle"/>
        <w:spacing/>
        <w:rPr/>
      </w:pPr>
      <w:r>
        <w:rPr/>
        <w:t xml:space="preserve">Food and Beverage Image(s)</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3. Ocean Dream Inside Dining</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5. Ocean Dream Rear Entertaining Deck</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6. Ocean Dream Rear Entertaining Alfresco</w:t>
      </w:r>
    </w:p>
    <w:p>
      <w:pPr>
        <w:spacing/>
        <w:rPr/>
      </w:pPr>
      <w:r>
        <w:rPr/>
        <w:drawing>
          <wp:inline>
            <wp:extent cx="2540000" cy="16891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689100"/>
                    </a:xfrm>
                    <a:prstGeom prst="rect">
                      <a:avLst/>
                    </a:prstGeom>
                  </pic:spPr>
                </pic:pic>
              </a:graphicData>
            </a:graphic>
          </wp:inline>
        </w:drawing>
      </w:r>
    </w:p>
    <w:p>
      <w:pPr>
        <w:spacing/>
        <w:rPr/>
      </w:pPr>
      <w:r>
        <w:rPr/>
        <w:t xml:space="preserve">4. Ocean Dream Alfresco Dining Table</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6" w:name="_Toc0000000022"/>
      <w:r>
        <w:rPr/>
        <w:t xml:space="preserve">ADVENTURE ACTIVITIES</w:t>
      </w:r>
      <w:bookmarkEnd w:id="26"/>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355169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