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Frontier Helicopters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Charter Aircraft Base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St John Eve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0497 952 982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tours@frontierhelicopters.com.au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frontierhelicopters.com.au/tours</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should be noted in the booking phase and logged in the system records.</w:t>
      </w:r>
    </w:p>
    <w:p>
      <w:pPr>
        <w:spacing/>
        <w:rPr/>
      </w:pPr>
      <w:r>
        <w:rPr/>
        <w:t xml:space="preserve">The procedure for assisting guests who need assisted rescue is: </w:t>
      </w:r>
    </w:p>
    <w:p>
      <w:pPr>
        <w:pBd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Shaded outdoor area with access to an grassed area and a water tap or for small animals, access to a small air conditioned office. Both spaces could potentially offer supervision of the service animal.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The check-in process does not require the use of a clip board. People using wheelchairs can check in using information provided verbally.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 - we do not have long wait times for our tours.&amp;nbsp;</w:t>
      </w:r>
    </w:p>
    <w:p>
      <w:pPr>
        <w:pStyle w:val="ListBullet"/>
        <w:numPr>
          <w:ilvl w:val="0"/>
          <w:numId w:val="35"/>
        </w:numPr>
        <w:spacing/>
        <w:rPr/>
      </w:pPr>
      <w:r>
        <w:rPr/>
        <w:t xml:space="preserve">In addition, the following further information can assist guests:</w:t>
      </w:r>
    </w:p>
    <w:p>
      <w:pPr>
        <w:spacing/>
        <w:rPr/>
      </w:pPr>
      <w:r>
        <w:rPr/>
        <w:t xml:space="preserve">Our tours operate from the Charter Aircraft Base, which is managed by Broome International Airport.</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Broome Airport owns/controls the car park and access to our Charter Base office. There are paved pathways, ramps, signage, wide manual sliding doors, and a disabled toilet but all of these facilities are provided/maintained by Broome International Airport.</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stairs at our base.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airport is very noisy and unfortunately even inside our charter base the noise of the planes can be quite loud.&amp;nbsp;</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w:t>
      </w:r>
    </w:p>
    <w:p>
      <w:pPr>
        <w:spacing/>
        <w:rPr/>
      </w:pPr>
    </w:p>
    <w:p>
      <w:pPr>
        <w:pBdr/>
        <w:spacing/>
        <w:rPr/>
      </w:pPr>
      <w:r>
        <w:rPr/>
        <w:t xml:space="preserve">There are 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All ramps are permanently in situ.</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Accessible toilet has a manual swing door.&amp;nbsp;</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Not all tours stop at facilities with accessible toilets.&amp;nbsp;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Willie Creek Pearls: https://www.williecreekpearls.com.au/Cygnet Bay Pearls: https://www.cygnetbaypearlfarm.com.au/Eco Beach Resort: https://ecobeach.com.au/</w:t>
      </w:r>
    </w:p>
    <w:p>
      <w:pPr>
        <w:pStyle w:val="ListBullet"/>
        <w:numPr>
          <w:ilvl w:val="0"/>
          <w:numId w:val="35"/>
        </w:numPr>
        <w:spacing/>
        <w:rPr/>
      </w:pPr>
      <w:r>
        <w:rPr/>
        <w:t xml:space="preserve">In addition, the following further information can assist guests:</w:t>
      </w:r>
    </w:p>
    <w:p>
      <w:pPr>
        <w:spacing/>
        <w:rPr/>
      </w:pPr>
      <w:r>
        <w:rPr/>
        <w:t xml:space="preserve">Tours can potentially be customised to accommodate individual needs.&amp;nbsp;</w:t>
      </w:r>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Scenic flights, pearl farm tours and charter flights depending on the individual needs of clients.&amp;nbsp;</w:t>
      </w:r>
    </w:p>
    <w:p>
      <w:pPr>
        <w:pStyle w:val="ListBullet"/>
        <w:numPr>
          <w:ilvl w:val="0"/>
          <w:numId w:val="35"/>
        </w:numPr>
        <w:spacing/>
        <w:rPr/>
      </w:pPr>
      <w:r>
        <w:rPr/>
        <w:t xml:space="preserve">In addition, the following further information can assist guests:</w:t>
      </w:r>
    </w:p>
    <w:p>
      <w:pPr>
        <w:spacing/>
        <w:rPr/>
      </w:pPr>
      <w:r>
        <w:rPr/>
        <w:t xml:space="preserve">Step-ladder to assist people to enter/exit the aircraft. Personnel who can provide physical assistance. </w:t>
      </w:r>
    </w:p>
    <w:p>
      <w:pPr>
        <w:pStyle w:val="ListBullet"/>
        <w:numPr>
          <w:ilvl w:val="0"/>
          <w:numId w:val="35"/>
        </w:numPr>
        <w:spacing/>
        <w:rPr/>
      </w:pPr>
      <w:r>
        <w:rPr/>
        <w:t xml:space="preserve">In addition, the following further information can assist guests:</w:t>
      </w:r>
    </w:p>
    <w:p>
      <w:pPr>
        <w:spacing/>
        <w:rPr/>
      </w:pPr>
      <w:r>
        <w:rPr/>
        <w:t xml:space="preserve">We are always happy to discuss options/modifications and try to cater to individual needs but have some limitations due to the nature of our tours and aircraft design.&amp;nbsp;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EVENTS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AF10D4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