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Roma Central Motel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17-19 Bowen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Roma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McMullan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07 4622 8746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stay@romacentral.com.au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http://www.romacentralmotel.com.au/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03:57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139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9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Other Information</w:t>
      </w:r>
      <w:bookmarkEnd w:id="8"/>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Our reception has minimal seating. We are a small motel and have short wait periods at check-in. We do our best to ensure the check-in process is quick and efficient.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Both accessibility friendly rooms and located ground floor next to reception. There are no steps. We do have upstairs rooms, Queen and Twin however, if you book our accessibility friendly room then you will not be allocated upstairs. We encourage you to let us know prior to arrival if you have a scooter or wheelchair so we can ensure that you are provide with a suitable room.</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Bedrooms</w:t>
      </w:r>
      <w:bookmarkEnd w:id="16"/>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Subtitle"/>
        <w:spacing/>
        <w:rPr/>
      </w:pPr>
      <w:r>
        <w:rPr/>
        <w:t xml:space="preserve">Layout of room Image(s)</w:t>
      </w:r>
    </w:p>
    <w:p>
      <w:pPr>
        <w:spacing/>
        <w:rPr/>
      </w:pPr>
      <w:r>
        <w:rPr/>
        <w:drawing>
          <wp:inline>
            <wp:extent cx="2540000" cy="2298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298700"/>
                    </a:xfrm>
                    <a:prstGeom prst="rect">
                      <a:avLst/>
                    </a:prstGeom>
                  </pic:spPr>
                </pic:pic>
              </a:graphicData>
            </a:graphic>
          </wp:inline>
        </w:drawing>
      </w:r>
    </w:p>
    <w:p>
      <w:pPr>
        <w:spacing/>
        <w:rPr/>
      </w:pPr>
      <w:r>
        <w:rPr/>
        <w:t xml:space="preserve">Roma Central Motel Accessibility Room Dimensions - Copy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20240823_095132</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20240823_095239</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20240823_095252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20240823_095146</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20240823_095222</w:t>
      </w:r>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In addition, the following further information can assist guests:</w:t>
      </w:r>
    </w:p>
    <w:p>
      <w:pPr>
        <w:spacing/>
        <w:rPr/>
      </w:pPr>
      <w:r>
        <w:rPr/>
        <w:t xml:space="preserve">Beds and mattresses are of standard size and are not tailored towards disability needs.</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20240823_095258</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20240823_095305</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E87DC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