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Voyager Estate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 Stevens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08 9757 6354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experiences@voyagerestate.com.au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www.voyagerestate.com.au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20:58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393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393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They are sign posted and treated accordingly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Our staff are instructed to direct all individuals to the muster point, also being the last people to leave and thus identifying anyone who appears to needing assistance.</w:t>
      </w:r>
    </w:p>
    <w:p>
      <w:pPr>
        <w:spacing/>
        <w:rPr/>
      </w:pPr>
      <w:r>
        <w:rPr/>
        <w:t xml:space="preserve">The procedure for assisting guests who need assisted rescue is: </w:t>
      </w:r>
    </w:p>
    <w:p>
      <w:pPr>
        <w:pBdr/>
        <w:spacing/>
        <w:rPr/>
      </w:pPr>
      <w:r>
        <w:rPr/>
        <w:t xml:space="preserve">To alert the Emergency Evacuation Warden who will coordinate their assistance using internal resources or contact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https://www.voyagerestate.com.au/visit-us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bowls and toilet area provided on request. Beds not specifically provided.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While we have a tasting counter, we encouraged seated tastings able to accommodate a wheelchair. Printed wine notes are placed on every table, with large format available on request. Our wine experiences are hosted so our team can explain the wines and manage further requests.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Cellar Door has lounges for guests to wait, in the unlikely situation that their reserved table in the Wine Room or Restaurant is not ready.&amp;nbsp;</w:t>
      </w:r>
    </w:p>
    <w:p>
      <w:pPr>
        <w:pStyle w:val="ListBullet"/>
        <w:numPr>
          <w:ilvl w:val="0"/>
          <w:numId w:val="35"/>
        </w:numPr>
        <w:spacing/>
        <w:rPr/>
      </w:pPr>
      <w:r>
        <w:rPr/>
        <w:t xml:space="preserve">In addition, the following further information can assist guests:</w:t>
      </w:r>
    </w:p>
    <w:p>
      <w:pPr>
        <w:spacing/>
        <w:rPr/>
      </w:pPr>
      <w:r>
        <w:rPr/>
        <w:t xml:space="preserve">Please let the Voyager team know of your requirements in the booking process or on arrival.</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Personalised instructions can be provided with advance notice or phone call on arrival.&amp;nbsp;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We have a drop-off zone and entrance for guests with limited mobility. Please contact us for instructions or hosted arrival.&amp;nbsp;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All areas are accessible by wheel chair, although cobblestone paths and grass may require some assistance. All areas accessible by stairs have alternate routes with no stairs. Seating is provided intermittently for those whom require a rest station.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areas accessible by stairs have alternate routes with no stairs. &amp;nbsp;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Permanent ramps are in place to provide access to visitor building and grounds. Some require taking an alternate route. Personalised instructions or host can be provided with advance notice. Temporary ramps also available on request.&amp;nbsp;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With advance notice, we are happy to alter our tour experience to accommodate with no/low mobility in terms of stops and duration.&amp;nbsp;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All guest tours are personalised and therefore can be adjusted to individual requirements, being it mobility, visual, hearing or other. Advance notice is required in order to provide the best experience.&amp;nbsp;</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Front building entrance exit stairs and ramp</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The Voyager Estate kitchen operates to state and local regulatory standards for food hygiene and contamination. Allergies that are identified to us in advance are noted in booking notes, service board and accommodated with the upmost care by our chefs.&amp;nbsp;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https://www.voyagerestate.com.au/restaurant</w:t>
      </w:r>
    </w:p>
    <w:p>
      <w:pPr>
        <w:pStyle w:val="ListBullet"/>
        <w:numPr>
          <w:ilvl w:val="0"/>
          <w:numId w:val="35"/>
        </w:numPr>
        <w:spacing/>
        <w:rPr/>
      </w:pPr>
      <w:r>
        <w:rPr/>
        <w:t xml:space="preserve">In addition, the following further information can assist guests:</w:t>
      </w:r>
    </w:p>
    <w:p>
      <w:pPr>
        <w:spacing/>
        <w:rPr/>
      </w:pPr>
      <w:r>
        <w:rPr/>
        <w:t xml:space="preserve">Voyager Estate offers table service for ordering and payment. Tables can be used in the place of service bar for guests in a wheel chair or who need to remain seated.&amp;nbsp;</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68A51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