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My Favourite Kitchen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 Box PO 496 Denmark W.A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Denmark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Greg Martin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0434308000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myfavouritekitchen23@gmail.com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None</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2026-06-01 14:35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_Toc0000000011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43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43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p>
    <w:p>
      <w:pPr>
        <w:pBdr/>
        <w:spacing/>
        <w:rPr/>
      </w:pPr>
      <w:r>
        <w:rPr/>
        <w:t xml:space="preserve">We are a mobile Food Van. The patrons are not within our food van. They are in the car park of the National Park who deal with the Evacuation plans</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We are a take away food van within a National Park and as such we do not provide the amenities etc within the national park. We are able to assist with food and water within our normal range of take away food and drinks. Sone of which would be suitable for Dogs and other animals. Including water. </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We do provide seating at our food van. Our set up is designed around fast food type service with wait times generally no longer than just a few minutes.&amp;nbsp;</w:t>
      </w:r>
    </w:p>
    <w:p>
      <w:pPr>
        <w:pStyle w:val="ListBullet"/>
        <w:numPr>
          <w:ilvl w:val="0"/>
          <w:numId w:val="35"/>
        </w:numPr>
        <w:spacing/>
        <w:rPr/>
      </w:pPr>
      <w:r>
        <w:rPr/>
        <w:t xml:space="preserve">In addition, the following further information can assist guests:</w:t>
      </w:r>
    </w:p>
    <w:p>
      <w:pPr>
        <w:spacing/>
        <w:rPr/>
      </w:pPr>
      <w:r>
        <w:rPr/>
        <w:t xml:space="preserve">We have quick turn around times for our food and beverage offerings. We are easily accesable being within the Greens Pool Carpark with ample ACROD parking within 20 to 30 metres of the food van.</w:t>
      </w:r>
    </w:p>
    <w:p>
      <w:pPr>
        <w:spacing/>
        <w:rPr/>
      </w:pPr>
      <w:r>
        <w:rPr/>
        <w:t xml:space="preserve"> </w:t>
      </w:r>
    </w:p>
    <w:p>
      <w:pPr>
        <w:pStyle w:val="Heading2"/>
        <w:spacing/>
        <w:rPr/>
      </w:pPr>
      <w:bookmarkStart w:id="10" w:name="_Toc0000000006"/>
      <w:r>
        <w:rPr/>
        <w:t xml:space="preserve">Cognitive Impairment Support</w:t>
      </w:r>
      <w:bookmarkEnd w:id="10"/>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are located within the Greens Pool Car park&amp;nbsp; Having easy access to the food van from ample ACROD parking</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Steps between the ACROD Parking and the food van</w:t>
      </w:r>
    </w:p>
    <w:p>
      <w:pPr>
        <w:pStyle w:val="ListBullet"/>
        <w:numPr>
          <w:ilvl w:val="0"/>
          <w:numId w:val="35"/>
        </w:numPr>
        <w:spacing/>
        <w:rPr/>
      </w:pPr>
      <w:r>
        <w:rPr/>
        <w:t xml:space="preserve">In addition, the following further information can assist guests:</w:t>
      </w:r>
    </w:p>
    <w:p>
      <w:pPr>
        <w:spacing/>
        <w:rPr/>
      </w:pPr>
      <w:r>
        <w:rPr/>
        <w:t xml:space="preserve">There arent Access issues between the ACROD Parking and the&amp;nbsp; food van. The food is displayed in fridges at head type height assisting selection. The staff are friendly, able and very willing to explain and assist re food and beverage&amp;nbsp; selections and what is in the food provided&amp;nbsp;</w:t>
      </w:r>
    </w:p>
    <w:p>
      <w:pPr>
        <w:pStyle w:val="ListBullet"/>
        <w:numPr>
          <w:ilvl w:val="0"/>
          <w:numId w:val="35"/>
        </w:numPr>
        <w:spacing/>
        <w:rPr/>
      </w:pPr>
      <w:r>
        <w:rPr/>
        <w:t xml:space="preserve">In addition, the following further information can assist guests:</w:t>
      </w:r>
    </w:p>
    <w:p>
      <w:pPr>
        <w:spacing/>
        <w:rPr/>
      </w:pPr>
      <w:r>
        <w:rPr/>
        <w:t xml:space="preserve">No Steps are within the Greens Pool Car park and to reach our food van from your vehicle at the Greens Pool Car Park. We are easily accessible. &amp;nbsp;However if you are wanting to go down to the Greens Pool Beach there are several stairs to navigate. There are some vantage points that can be navigated which are wheelchair friendly.</w:t>
      </w:r>
    </w:p>
    <w:p>
      <w:pPr>
        <w:pStyle w:val="ListBullet"/>
        <w:numPr>
          <w:ilvl w:val="0"/>
          <w:numId w:val="35"/>
        </w:numPr>
        <w:spacing/>
        <w:rPr/>
      </w:pPr>
      <w:r>
        <w:rPr/>
        <w:t xml:space="preserve">In addition, the following further information can assist guests:</w:t>
      </w:r>
    </w:p>
    <w:p>
      <w:pPr>
        <w:spacing/>
        <w:rPr/>
      </w:pPr>
      <w:r>
        <w:rPr/>
        <w:t xml:space="preserve">We do not provide change rooms or Accessible toilets ourselves as My Favourite Kitchen . However there are wheel chair accessible toilets that are suitable for various disability users within 50 metres of the food van. a Change room with seating is also available within the rest room complex. &amp;nbsp;It should be noted that these toilets are modern &amp;nbsp;Pit type Toilets but are kept clean and do not smell like old fashioned pit type toilets did. It should also be noted that their is no water or waste bins &amp;nbsp;provided by Parks and Wildlife although the toilets are provided with Sanitiser dispensers.&amp;nbsp;</w:t>
      </w:r>
    </w:p>
    <w:p>
      <w:pPr>
        <w:pStyle w:val="Heading1"/>
        <w:spacing/>
        <w:rPr/>
      </w:pPr>
      <w:bookmarkStart w:id="13" w:name="_Toc0000000009"/>
      <w:r>
        <w:rPr/>
        <w:t xml:space="preserve">FOOD AND DRINK</w:t>
      </w:r>
      <w:bookmarkEnd w:id="13"/>
    </w:p>
    <w:p>
      <w:pPr>
        <w:spacing/>
        <w:rPr/>
      </w:pPr>
      <w:r>
        <w:rPr/>
        <w:t xml:space="preserve"> </w:t>
      </w:r>
    </w:p>
    <w:p>
      <w:pPr>
        <w:pStyle w:val="Heading2"/>
        <w:spacing/>
        <w:rPr/>
      </w:pPr>
      <w:bookmarkStart w:id="14" w:name="_Toc0000000010"/>
      <w:r>
        <w:rPr/>
        <w:t xml:space="preserve">Dining Spaces</w:t>
      </w:r>
      <w:bookmarkEnd w:id="1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are a nut free food van and our offerings of foods are compartmentalised using once use type packaging gloves are always used when handling food outside of their containers and changed between food groups.&amp;nbsp;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https://maps.app.goo.gl/xe3GhtRbMXmJW6Dt8?g_st=am</w:t>
      </w:r>
    </w:p>
    <w:p>
      <w:pPr>
        <w:pStyle w:val="Subtitle"/>
        <w:spacing/>
        <w:rPr/>
      </w:pPr>
      <w:r>
        <w:rPr/>
        <w:t xml:space="preserve">Food and Beverage Image(s)</w:t>
      </w:r>
    </w:p>
    <w:p>
      <w:pPr>
        <w:spacing/>
        <w:rPr/>
      </w:pPr>
      <w:r>
        <w:rPr/>
        <w:drawing>
          <wp:inline>
            <wp:extent cx="2540000" cy="1143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143000"/>
                    </a:xfrm>
                    <a:prstGeom prst="rect">
                      <a:avLst/>
                    </a:prstGeom>
                  </pic:spPr>
                </pic:pic>
              </a:graphicData>
            </a:graphic>
          </wp:inline>
        </w:drawing>
      </w:r>
    </w:p>
    <w:p>
      <w:pPr>
        <w:spacing/>
        <w:rPr/>
      </w:pPr>
      <w:r>
        <w:rPr/>
        <w:t xml:space="preserve">foodvan</w:t>
      </w:r>
    </w:p>
    <w:p>
      <w:pPr>
        <w:spacing/>
        <w:rPr/>
      </w:pPr>
      <w:r>
        <w:rPr/>
        <w:drawing>
          <wp:inline>
            <wp:extent cx="2540000" cy="1143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143000"/>
                    </a:xfrm>
                    <a:prstGeom prst="rect">
                      <a:avLst/>
                    </a:prstGeom>
                  </pic:spPr>
                </pic:pic>
              </a:graphicData>
            </a:graphic>
          </wp:inline>
        </w:drawing>
      </w:r>
    </w:p>
    <w:p>
      <w:pPr>
        <w:spacing/>
        <w:rPr/>
      </w:pPr>
      <w:r>
        <w:rPr/>
        <w:t xml:space="preserve">Food Van servery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If&amp;nbsp; you have any trouble in reaching the service window or seeing our food displays etc. Please let our friendly staff know and we will assist you with your needs.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5" w:name="_Toc0000000011"/>
      <w:r>
        <w:rPr/>
        <w:t xml:space="preserve">Report Disclaimer</w:t>
      </w:r>
      <w:bookmarkEnd w:id="1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BDC022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