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Cascade Brewery Bar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140 Cascade Road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South Hobart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Lucinda  Morrow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0448847994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tours@cascadebreweryco.com.au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https://www.cascadebreweryco.com.au/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2026-05-18 21:33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511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11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are trained to keep these areas free and clear. Customers are informed to move away if blocking these areas. A safety walk of the space is conducted prior to opening to the public each day.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If not apparent from interacting with the guest, our staff would check in and inform all guests of the process in the case of an emergency, flagging that those in need of additional help make themselves known.</w:t>
      </w:r>
    </w:p>
    <w:p>
      <w:pPr>
        <w:spacing/>
        <w:rPr/>
      </w:pPr>
      <w:r>
        <w:rPr/>
        <w:t xml:space="preserve">The procedure for assisting guests who need assisted rescue is: </w:t>
      </w:r>
    </w:p>
    <w:p>
      <w:pPr>
        <w:pBdr/>
        <w:spacing/>
        <w:rPr/>
      </w:pPr>
      <w:r>
        <w:rPr/>
        <w:t xml:space="preserve">No official plan is in place.</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venue (bar, restaurant and gardens) are set with bowls and bedding can be provided on request. The brewery itself is deemed a food production site and is not open to service animals.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Digital Registration (no hard copies)</w:t>
      </w:r>
    </w:p>
    <w:p>
      <w:pPr>
        <w:pStyle w:val="ListBullet"/>
        <w:numPr>
          <w:ilvl w:val="0"/>
          <w:numId w:val="35"/>
        </w:numPr>
        <w:spacing/>
        <w:rPr/>
      </w:pPr>
      <w:r>
        <w:rPr/>
        <w:t xml:space="preserve">In addition, the following further information can assist guests:</w:t>
      </w:r>
    </w:p>
    <w:p>
      <w:pPr>
        <w:spacing/>
        <w:rPr/>
      </w:pPr>
      <w:r>
        <w:rPr/>
        <w:t xml:space="preserve">We do not have queues in our business. If they have to wait at all there is seating available for these guests nearby at all times.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Walking Tours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Subtitle"/>
        <w:spacing/>
        <w:rPr/>
      </w:pPr>
      <w:r>
        <w:rPr/>
        <w:t xml:space="preserve">Parks and Gardens Stair entry and exit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82d1a7cb-72ef-42e3-a607-b1ef2b22715c</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3ef0c346-c2df-4609-9a8e-b7c784b9a916</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3f95a28a-1e83-444e-91dd-4e671e8773d5</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3a7d08e9-e4d3-43aa-9e33-b741845596a7</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0df50d9d-abec-4d00-a148-82c337919f96</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e8460516-a2ac-4b4f-8c06-50bb6ebce879</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1b5a318f-265b-4d19-80ff-0b86bf28dd7a</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maintain separate preparation areas for common known food allergens within of kitchen workspace. We maintain rigorous cleaning standards to avoid cross contamination.&amp;nbsp;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https://cdn.shopify.com/s/files/1/0748/4932/1279/files/Bar-Menu_WEB_f0ff44bb-1465-4e23-821b-f8ffd120da6e.pdf?v=1747044790</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may change dependent on event type. The details listed are a general guide.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4DFBE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